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svg" ContentType="image/svg+xml"/>
  <Override PartName="/word/media/rId75.svg" ContentType="image/svg+xml"/>
  <Override PartName="/word/media/rId80.svg" ContentType="image/svg+xml"/>
  <Override PartName="/word/media/rId60.svg" ContentType="image/svg+xml"/>
  <Override PartName="/word/media/rId92.svg" ContentType="image/svg+xml"/>
  <Override PartName="/word/media/rId97.svg" ContentType="image/svg+xml"/>
  <Override PartName="/word/media/rId102.svg" ContentType="image/svg+xml"/>
  <Override PartName="/word/media/rId107.svg" ContentType="image/svg+xml"/>
  <Override PartName="/word/media/rId112.svg" ContentType="image/svg+xml"/>
  <Override PartName="/word/media/rId41.png" ContentType="image/png"/>
  <Override PartName="/word/media/rId28.png" ContentType="image/png"/>
  <Override PartName="/word/media/rId24.png" ContentType="image/png"/>
  <Override PartName="/word/media/rId100.png" ContentType="image/png"/>
  <Override PartName="/word/media/rId105.png" ContentType="image/png"/>
  <Override PartName="/word/media/rId110.png" ContentType="image/png"/>
  <Override PartName="/word/media/rId115.png" ContentType="image/png"/>
  <Override PartName="/word/media/rId63.png" ContentType="image/png"/>
  <Override PartName="/word/media/rId70.png" ContentType="image/png"/>
  <Override PartName="/word/media/rId78.png" ContentType="image/png"/>
  <Override PartName="/word/media/rId83.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Supporting</w:t>
      </w:r>
      <w:r>
        <w:t xml:space="preserve"> </w:t>
      </w:r>
      <w:r>
        <w:t xml:space="preserve">Information</w:t>
      </w:r>
      <w:r>
        <w:t xml:space="preserve"> </w:t>
      </w:r>
      <w:r>
        <w:t xml:space="preserve">-</w:t>
      </w:r>
      <w:r>
        <w:t xml:space="preserve"> </w:t>
      </w:r>
      <w:r>
        <w:t xml:space="preserve">A</w:t>
      </w:r>
      <w:r>
        <w:t xml:space="preserve"> </w:t>
      </w:r>
      <w:r>
        <w:t xml:space="preserve">Bayesian</w:t>
      </w:r>
      <w:r>
        <w:t xml:space="preserve"> </w:t>
      </w:r>
      <w:r>
        <w:t xml:space="preserve">approach</w:t>
      </w:r>
      <w:r>
        <w:t xml:space="preserve"> </w:t>
      </w:r>
      <w:r>
        <w:t xml:space="preserve">to</w:t>
      </w:r>
      <w:r>
        <w:t xml:space="preserve"> </w:t>
      </w:r>
      <w:r>
        <w:t xml:space="preserve">extracting</w:t>
      </w:r>
      <w:r>
        <w:t xml:space="preserve"> </w:t>
      </w:r>
      <w:r>
        <w:t xml:space="preserve">kinetic</w:t>
      </w:r>
      <w:r>
        <w:t xml:space="preserve"> </w:t>
      </w:r>
      <w:r>
        <w:t xml:space="preserve">information</w:t>
      </w:r>
      <w:r>
        <w:t xml:space="preserve"> </w:t>
      </w:r>
      <w:r>
        <w:t xml:space="preserve">from</w:t>
      </w:r>
      <w:r>
        <w:t xml:space="preserve"> </w:t>
      </w:r>
      <w:r>
        <w:t xml:space="preserve">enzymatic</w:t>
      </w:r>
      <w:r>
        <w:t xml:space="preserve"> </w:t>
      </w:r>
      <w:r>
        <w:t xml:space="preserve">reaction</w:t>
      </w:r>
      <w:r>
        <w:t xml:space="preserve"> </w:t>
      </w:r>
      <w:r>
        <w:t xml:space="preserve">networks</w:t>
      </w:r>
    </w:p>
    <w:p>
      <w:pPr>
        <w:pStyle w:val="Author"/>
      </w:pPr>
      <w:r>
        <w:t xml:space="preserve">Mathieu G. Baltussen</w:t>
      </w:r>
      <w:r>
        <w:rPr>
          <w:vertAlign w:val="superscript"/>
        </w:rPr>
        <w:t xml:space="preserve">1</w:t>
      </w:r>
      <w:r>
        <w:t xml:space="preserve">,</w:t>
      </w:r>
      <w:r>
        <w:t xml:space="preserve"> </w:t>
      </w:r>
      <w:r>
        <w:t xml:space="preserve">Jeroen van de Wiel</w:t>
      </w:r>
      <w:r>
        <w:rPr>
          <w:vertAlign w:val="superscript"/>
        </w:rPr>
        <w:t xml:space="preserve">1</w:t>
      </w:r>
      <w:r>
        <w:t xml:space="preserve">,</w:t>
      </w:r>
      <w:r>
        <w:t xml:space="preserve"> </w:t>
      </w:r>
      <w:r>
        <w:t xml:space="preserve">Cristina Lía Fernández Regueiro</w:t>
      </w:r>
      <w:r>
        <w:rPr>
          <w:vertAlign w:val="superscript"/>
        </w:rPr>
        <w:t xml:space="preserve">1</w:t>
      </w:r>
      <w:r>
        <w:t xml:space="preserve">,</w:t>
      </w:r>
      <w:r>
        <w:t xml:space="preserve"> </w:t>
      </w:r>
      <w:r>
        <w:t xml:space="preserve">Miglė Jakštaitė</w:t>
      </w:r>
      <w:r>
        <w:rPr>
          <w:vertAlign w:val="superscript"/>
        </w:rPr>
        <w:t xml:space="preserve">1</w:t>
      </w:r>
      <w:r>
        <w:t xml:space="preserve">,</w:t>
      </w:r>
      <w:r>
        <w:t xml:space="preserve"> </w:t>
      </w:r>
      <w:r>
        <w:t xml:space="preserve">and</w:t>
      </w:r>
      <w:r>
        <w:t xml:space="preserve"> </w:t>
      </w:r>
      <w:r>
        <w:t xml:space="preserve">Wilhelm T.S. Huck</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Institute for Molecules and Materials, Radboud University Nijmegen, Nijmegen, the Netherlands;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Wilhelm T.S. Huck &lt;w.huck@science.ru.nl&gt;</w:t>
        </w:r>
      </w:hyperlink>
    </w:p>
    <w:p>
      <w:r>
        <w:br w:type="page"/>
      </w:r>
    </w:p>
    <w:bookmarkStart w:id="40" w:name="materials-and-instrumentation"/>
    <w:p>
      <w:pPr>
        <w:pStyle w:val="Heading1"/>
      </w:pPr>
      <w:r>
        <w:t xml:space="preserve">Materials and Instrumentation</w:t>
      </w:r>
    </w:p>
    <w:bookmarkStart w:id="23" w:name="materials"/>
    <w:p>
      <w:pPr>
        <w:pStyle w:val="Heading2"/>
      </w:pPr>
      <w:r>
        <w:t xml:space="preserve">Materials</w:t>
      </w:r>
    </w:p>
    <w:p>
      <w:pPr>
        <w:pStyle w:val="FirstParagraph"/>
      </w:pPr>
      <w:r>
        <w:t xml:space="preserve">All chemicals and reagents were used as received from commercial suppliers without any further treatment unless stated otherwise.</w:t>
      </w:r>
    </w:p>
    <w:bookmarkStart w:id="21" w:name="enzymes"/>
    <w:p>
      <w:pPr>
        <w:pStyle w:val="Heading3"/>
      </w:pPr>
      <w:r>
        <w:t xml:space="preserve">Enzymes</w:t>
      </w:r>
    </w:p>
    <w:p>
      <w:pPr>
        <w:pStyle w:val="FirstParagraph"/>
      </w:pPr>
      <w:r>
        <w:t xml:space="preserve">The enzymes immobilized on PEBs were purchased from Merck Sigma-Aldrich. Specifically:</w:t>
      </w:r>
    </w:p>
    <w:p>
      <w:pPr>
        <w:numPr>
          <w:ilvl w:val="0"/>
          <w:numId w:val="1001"/>
        </w:numPr>
        <w:pStyle w:val="Compact"/>
      </w:pPr>
      <w:r>
        <w:t xml:space="preserve">Lyophilized Trypsin (Tr) from bovine pancreas (product no. T1426)</w:t>
      </w:r>
    </w:p>
    <w:p>
      <w:pPr>
        <w:numPr>
          <w:ilvl w:val="0"/>
          <w:numId w:val="1001"/>
        </w:numPr>
        <w:pStyle w:val="Compact"/>
      </w:pPr>
      <w:r>
        <w:t xml:space="preserve">Lyophilized Glucose Dehydrogenase (GDH) from Pseudomonas sp. (product no. 19359)</w:t>
      </w:r>
    </w:p>
    <w:p>
      <w:pPr>
        <w:numPr>
          <w:ilvl w:val="0"/>
          <w:numId w:val="1001"/>
        </w:numPr>
        <w:pStyle w:val="Compact"/>
      </w:pPr>
      <w:r>
        <w:t xml:space="preserve">Lyophilized Hexokinase, type F-300 (HK) from Saccharomyces cerevisiae (product no. H4502)</w:t>
      </w:r>
    </w:p>
    <w:p>
      <w:pPr>
        <w:numPr>
          <w:ilvl w:val="0"/>
          <w:numId w:val="1001"/>
        </w:numPr>
        <w:pStyle w:val="Compact"/>
      </w:pPr>
      <w:r>
        <w:t xml:space="preserve">Lyophilized Glucose-6-phosphate dehydrogenase (G6P-DH) from Leuconostoc menesteroides (product no.</w:t>
      </w:r>
      <w:r>
        <w:t xml:space="preserve"> </w:t>
      </w:r>
      <w:r>
        <w:t xml:space="preserve">G8529)</w:t>
      </w:r>
    </w:p>
    <w:p>
      <w:pPr>
        <w:pStyle w:val="FirstParagraph"/>
      </w:pPr>
      <w:r>
        <w:t xml:space="preserve">Trypsin reactions was conducted in a 200 mM Tris buffer, pH 7.8, with 20 mM of CaCl2.</w:t>
      </w:r>
      <w:r>
        <w:t xml:space="preserve"> </w:t>
      </w:r>
      <w:r>
        <w:t xml:space="preserve">GDH, HK and G6P-DH reactions were conducted in a 200 mM Tris buffer, pH 7.8, with 10 mM of MgCl2.</w:t>
      </w:r>
    </w:p>
    <w:bookmarkEnd w:id="21"/>
    <w:bookmarkStart w:id="22" w:name="substrates"/>
    <w:p>
      <w:pPr>
        <w:pStyle w:val="Heading3"/>
      </w:pPr>
      <w:r>
        <w:t xml:space="preserve">Substrates</w:t>
      </w:r>
    </w:p>
    <w:p>
      <w:pPr>
        <w:pStyle w:val="FirstParagraph"/>
      </w:pPr>
      <w:r>
        <w:t xml:space="preserve">The substrates Cbz-Arg-AMC (R-AMC, CAS: 3701-04-6, New catnr: 4002540.0050) and Suc-Ala-Ala-Ala-AMC (AAA-AMC, CAS 73617-90-0, New catnr: 4006305.0050) were purchased from BioConnect B.V. and were dissolved as 150 mM stock in anhydrous DMSO and kept frozen at -20°C.</w:t>
      </w:r>
    </w:p>
    <w:p>
      <w:pPr>
        <w:pStyle w:val="BodyText"/>
      </w:pPr>
      <w:r>
        <w:t xml:space="preserve">The substrates employed for all metabolic enzymatic reactions were:</w:t>
      </w:r>
    </w:p>
    <w:p>
      <w:pPr>
        <w:numPr>
          <w:ilvl w:val="0"/>
          <w:numId w:val="1002"/>
        </w:numPr>
        <w:pStyle w:val="Compact"/>
      </w:pPr>
      <w:r>
        <w:t xml:space="preserve">Glucose (anhydrous) (Merck product no. 1083370250)</w:t>
      </w:r>
    </w:p>
    <w:p>
      <w:pPr>
        <w:numPr>
          <w:ilvl w:val="0"/>
          <w:numId w:val="1002"/>
        </w:numPr>
        <w:pStyle w:val="Compact"/>
      </w:pPr>
      <w:r>
        <w:t xml:space="preserve">glucose-6-phosphate hydrate (Sigma Aldrich product no. G7250)</w:t>
      </w:r>
    </w:p>
    <w:p>
      <w:pPr>
        <w:numPr>
          <w:ilvl w:val="0"/>
          <w:numId w:val="1002"/>
        </w:numPr>
        <w:pStyle w:val="Compact"/>
      </w:pPr>
      <w:r>
        <w:t xml:space="preserve">ATP disodium salt (Sigma Aldrich product no. A26209)</w:t>
      </w:r>
    </w:p>
    <w:p>
      <w:pPr>
        <w:numPr>
          <w:ilvl w:val="0"/>
          <w:numId w:val="1002"/>
        </w:numPr>
        <w:pStyle w:val="Compact"/>
      </w:pPr>
      <w:r>
        <w:t xml:space="preserve">ADP monosodium salt (Sigma Aldrich product no. A2754)</w:t>
      </w:r>
    </w:p>
    <w:p>
      <w:pPr>
        <w:numPr>
          <w:ilvl w:val="0"/>
          <w:numId w:val="1002"/>
        </w:numPr>
        <w:pStyle w:val="Compact"/>
      </w:pPr>
      <w:r>
        <w:t xml:space="preserve">NAD+ (Roche product no. 10127965001)</w:t>
      </w:r>
    </w:p>
    <w:p>
      <w:pPr>
        <w:numPr>
          <w:ilvl w:val="0"/>
          <w:numId w:val="1002"/>
        </w:numPr>
        <w:pStyle w:val="Compact"/>
      </w:pPr>
      <w:r>
        <w:t xml:space="preserve">NADH disodium salt (Roche product no. 10107735001)</w:t>
      </w:r>
    </w:p>
    <w:p>
      <w:pPr>
        <w:numPr>
          <w:ilvl w:val="0"/>
          <w:numId w:val="1002"/>
        </w:numPr>
        <w:pStyle w:val="Compact"/>
      </w:pPr>
      <w:r>
        <w:t xml:space="preserve">NADP+disodium salt (Roche product no. 10128031001)</w:t>
      </w:r>
    </w:p>
    <w:p>
      <w:pPr>
        <w:numPr>
          <w:ilvl w:val="0"/>
          <w:numId w:val="1002"/>
        </w:numPr>
        <w:pStyle w:val="Compact"/>
      </w:pPr>
      <w:r>
        <w:t xml:space="preserve">NADPH tetrasodium salt (Roche product no. 1010724001)</w:t>
      </w:r>
    </w:p>
    <w:bookmarkEnd w:id="22"/>
    <w:bookmarkEnd w:id="23"/>
    <w:bookmarkStart w:id="39" w:name="instrumentation-quantification-protocols"/>
    <w:p>
      <w:pPr>
        <w:pStyle w:val="Heading2"/>
      </w:pPr>
      <w:r>
        <w:t xml:space="preserve">Instrumentation &amp; Quantification protocols</w:t>
      </w:r>
    </w:p>
    <w:bookmarkStart w:id="32" w:name="flow-setup"/>
    <w:p>
      <w:pPr>
        <w:pStyle w:val="Heading3"/>
      </w:pPr>
      <w:r>
        <w:t xml:space="preserve">Flow setup</w:t>
      </w:r>
    </w:p>
    <w:p>
      <w:pPr>
        <w:pStyle w:val="CaptionedFigure"/>
      </w:pPr>
      <w:bookmarkStart w:id="27" w:name="fig:reactor"/>
      <w:r>
        <w:drawing>
          <wp:inline>
            <wp:extent cx="5943600" cy="2479287"/>
            <wp:effectExtent b="0" l="0" r="0" t="0"/>
            <wp:docPr descr="Figure 1: (a) Schematic overview of the CSTR. (b) Photograph of the CSTR" title="" id="25" name="Picture"/>
            <a:graphic>
              <a:graphicData uri="http://schemas.openxmlformats.org/drawingml/2006/picture">
                <pic:pic>
                  <pic:nvPicPr>
                    <pic:cNvPr descr="figures/si_reactor.png" id="26" name="Picture"/>
                    <pic:cNvPicPr>
                      <a:picLocks noChangeArrowheads="1" noChangeAspect="1"/>
                    </pic:cNvPicPr>
                  </pic:nvPicPr>
                  <pic:blipFill>
                    <a:blip r:embed="rId24"/>
                    <a:stretch>
                      <a:fillRect/>
                    </a:stretch>
                  </pic:blipFill>
                  <pic:spPr bwMode="auto">
                    <a:xfrm>
                      <a:off x="0" y="0"/>
                      <a:ext cx="5943600" cy="2479287"/>
                    </a:xfrm>
                    <a:prstGeom prst="rect">
                      <a:avLst/>
                    </a:prstGeom>
                    <a:noFill/>
                    <a:ln w="9525">
                      <a:noFill/>
                      <a:headEnd/>
                      <a:tailEnd/>
                    </a:ln>
                  </pic:spPr>
                </pic:pic>
              </a:graphicData>
            </a:graphic>
          </wp:inline>
        </w:drawing>
      </w:r>
      <w:bookmarkEnd w:id="27"/>
    </w:p>
    <w:p>
      <w:pPr>
        <w:pStyle w:val="ImageCaption"/>
      </w:pPr>
      <w:r>
        <w:t xml:space="preserve">Figure 1: (a) Schematic overview of the CSTR. (b) Photograph of the CSTR</w:t>
      </w:r>
    </w:p>
    <w:p>
      <w:pPr>
        <w:pStyle w:val="CaptionedFigure"/>
      </w:pPr>
      <w:bookmarkStart w:id="31" w:name="fig:flow_setup"/>
      <w:r>
        <w:drawing>
          <wp:inline>
            <wp:extent cx="5943600" cy="1988467"/>
            <wp:effectExtent b="0" l="0" r="0" t="0"/>
            <wp:docPr descr="Figure 2: (a) Overview of the experimental setup, with left the fraction collection, lower center the CSTR on a stirring plate, and lower right the neMESYS pump system. (b) Close-up of the CSTR connected to input and output tubing. (c) Close-up of the flow cuvette used for online absorbance detection, provided by LabM8" title="" id="29" name="Picture"/>
            <a:graphic>
              <a:graphicData uri="http://schemas.openxmlformats.org/drawingml/2006/picture">
                <pic:pic>
                  <pic:nvPicPr>
                    <pic:cNvPr descr="figures/si_flow_setup.png" id="30" name="Picture"/>
                    <pic:cNvPicPr>
                      <a:picLocks noChangeArrowheads="1" noChangeAspect="1"/>
                    </pic:cNvPicPr>
                  </pic:nvPicPr>
                  <pic:blipFill>
                    <a:blip r:embed="rId28"/>
                    <a:stretch>
                      <a:fillRect/>
                    </a:stretch>
                  </pic:blipFill>
                  <pic:spPr bwMode="auto">
                    <a:xfrm>
                      <a:off x="0" y="0"/>
                      <a:ext cx="5943600" cy="1988467"/>
                    </a:xfrm>
                    <a:prstGeom prst="rect">
                      <a:avLst/>
                    </a:prstGeom>
                    <a:noFill/>
                    <a:ln w="9525">
                      <a:noFill/>
                      <a:headEnd/>
                      <a:tailEnd/>
                    </a:ln>
                  </pic:spPr>
                </pic:pic>
              </a:graphicData>
            </a:graphic>
          </wp:inline>
        </w:drawing>
      </w:r>
      <w:bookmarkEnd w:id="31"/>
    </w:p>
    <w:p>
      <w:pPr>
        <w:pStyle w:val="ImageCaption"/>
      </w:pPr>
      <w:r>
        <w:t xml:space="preserve">Figure 2: (a) Overview of the experimental setup, with left the fraction collection, lower center the CSTR on a stirring plate, and lower right the neMESYS pump system. (b) Close-up of the CSTR connected to input and output tubing. (c) Close-up of the flow cuvette used for online absorbance detection, provided by LabM8</w:t>
      </w:r>
    </w:p>
    <w:p>
      <w:pPr>
        <w:pStyle w:val="BodyText"/>
      </w:pPr>
      <w:r>
        <w:t xml:space="preserve">A custom made CSTR (see Figure 1 for the design schematic, effective volume</w:t>
      </w:r>
      <w:r>
        <w:t xml:space="preserve"> </w:t>
      </w:r>
      <m:oMath>
        <m:r>
          <m:t>100</m:t>
        </m:r>
        <m:r>
          <m:t>μ</m:t>
        </m:r>
        <m:r>
          <m:t>L</m:t>
        </m:r>
      </m:oMath>
      <w:r>
        <w:t xml:space="preserve">) was charged with PEBs (in a ratio of 1:31 mg beads:injection volume).</w:t>
      </w:r>
      <w:r>
        <w:t xml:space="preserve"> </w:t>
      </w:r>
      <w:r>
        <w:t xml:space="preserve">The openings of the reactor were sealed with Whatman Nuclepore Track-Etch polycarbonate membranes (5</w:t>
      </w:r>
      <w:r>
        <w:t xml:space="preserve"> </w:t>
      </w:r>
      <m:oMath>
        <m:r>
          <m:t>μ</m:t>
        </m:r>
        <m:r>
          <m:t>m</m:t>
        </m:r>
      </m:oMath>
      <w:r>
        <w:t xml:space="preserve"> </w:t>
      </w:r>
      <w:r>
        <w:t xml:space="preserve">poresize, cat. number 10417414) to prevent outflow of PEBs.</w:t>
      </w:r>
      <w:r>
        <w:t xml:space="preserve"> </w:t>
      </w:r>
      <w:r>
        <w:t xml:space="preserve">To subject the CSTR to various flow conditions we used Cetoni Low-Pressure High-Precision Syringe Pumps neMESYS 290N and gastight Hamilton syringes, with all flowrates programmed using the Cetoni neMESYS software.</w:t>
      </w:r>
      <w:r>
        <w:t xml:space="preserve"> </w:t>
      </w:r>
      <w:r>
        <w:t xml:space="preserve">For all methods of offline detection, the outflow of the CSTR was connected to a BioRad 2210 Fraction collector, collecting for 7.5 (absorbance) or 10 minutes (HPLC) per fraction.</w:t>
      </w:r>
      <w:r>
        <w:t xml:space="preserve"> </w:t>
      </w:r>
      <w:r>
        <w:t xml:space="preserve">This experimental setup is shown in Figure 2a-b</w:t>
      </w:r>
    </w:p>
    <w:bookmarkEnd w:id="32"/>
    <w:bookmarkStart w:id="36" w:name="spectroscopy"/>
    <w:p>
      <w:pPr>
        <w:pStyle w:val="Heading3"/>
      </w:pPr>
      <w:r>
        <w:t xml:space="preserve">Spectroscopy</w:t>
      </w:r>
    </w:p>
    <w:bookmarkStart w:id="33" w:name="offline-fluorescence"/>
    <w:p>
      <w:pPr>
        <w:pStyle w:val="Heading4"/>
      </w:pPr>
      <w:r>
        <w:t xml:space="preserve">Offline fluorescence</w:t>
      </w:r>
    </w:p>
    <w:p>
      <w:pPr>
        <w:pStyle w:val="FirstParagraph"/>
      </w:pPr>
      <w:r>
        <w:t xml:space="preserve">Collected fractions were pipetted onto a microplate (Greiner Bio One, black, polystyrene, 96 flat bottom chimney wells) at 60</w:t>
      </w:r>
      <w:r>
        <w:t xml:space="preserve"> </w:t>
      </w:r>
      <m:oMath>
        <m:r>
          <m:t>μ</m:t>
        </m:r>
        <m:r>
          <m:t>L</m:t>
        </m:r>
      </m:oMath>
      <w:r>
        <w:t xml:space="preserve"> </w:t>
      </w:r>
      <w:r>
        <w:t xml:space="preserve">per well.</w:t>
      </w:r>
      <w:r>
        <w:t xml:space="preserve"> </w:t>
      </w:r>
      <w:r>
        <w:t xml:space="preserve">Fluorescence measurements for enzyme activity determination were performed with a Tecan Spark 10M plate reader.</w:t>
      </w:r>
      <w:r>
        <w:t xml:space="preserve"> </w:t>
      </w:r>
      <w:r>
        <w:t xml:space="preserve">The fluorescence intensity of wells containing 30-200</w:t>
      </w:r>
      <w:r>
        <w:t xml:space="preserve"> </w:t>
      </w:r>
      <m:oMath>
        <m:r>
          <m:t>μ</m:t>
        </m:r>
        <m:r>
          <m:t>L</m:t>
        </m:r>
      </m:oMath>
      <w:r>
        <w:t xml:space="preserve"> </w:t>
      </w:r>
      <w:r>
        <w:t xml:space="preserve">of the reaction mixture was monitored for 1-4 min (shaking 3s/orbital mode/amplitude 4mm) at 23 °C using top or bottom reading mode, at</w:t>
      </w:r>
      <w:r>
        <w:t xml:space="preserve"> </w:t>
      </w:r>
      <m:oMath>
        <m:sSub>
          <m:e>
            <m:r>
              <m:t>λ</m:t>
            </m:r>
          </m:e>
          <m:sub>
            <m:r>
              <m:t>e</m:t>
            </m:r>
            <m:r>
              <m:t>x</m:t>
            </m:r>
          </m:sub>
        </m:sSub>
        <m:r>
          <m:rPr>
            <m:sty m:val="p"/>
          </m:rPr>
          <m:t>/</m:t>
        </m:r>
        <m:r>
          <m:t>λ</m:t>
        </m:r>
        <m:sSub>
          <m:e>
            <m:r>
              <m:t>​</m:t>
            </m:r>
          </m:e>
          <m:sub>
            <m:r>
              <m:t>e</m:t>
            </m:r>
          </m:sub>
        </m:sSub>
        <m:r>
          <m:t>m</m:t>
        </m:r>
        <m:r>
          <m:rPr>
            <m:sty m:val="p"/>
          </m:rPr>
          <m:t>=</m:t>
        </m:r>
        <m:r>
          <m:t>380</m:t>
        </m:r>
        <m:r>
          <m:rPr>
            <m:nor/>
            <m:sty m:val="p"/>
          </m:rPr>
          <m:t>nm</m:t>
        </m:r>
        <m:r>
          <m:rPr>
            <m:sty m:val="p"/>
          </m:rPr>
          <m:t>/</m:t>
        </m:r>
        <m:r>
          <m:t>460</m:t>
        </m:r>
        <m:r>
          <m:rPr>
            <m:nor/>
            <m:sty m:val="p"/>
          </m:rPr>
          <m:t>nm</m:t>
        </m:r>
      </m:oMath>
      <w:r>
        <w:t xml:space="preserve"> </w:t>
      </w:r>
      <w:r>
        <w:t xml:space="preserve">for 7-amino-4-methylcoumarin (AMC) based substrates.</w:t>
      </w:r>
    </w:p>
    <w:bookmarkEnd w:id="33"/>
    <w:bookmarkStart w:id="34" w:name="offline-absorbance"/>
    <w:p>
      <w:pPr>
        <w:pStyle w:val="Heading4"/>
      </w:pPr>
      <w:r>
        <w:t xml:space="preserve">Offline absorbance</w:t>
      </w:r>
    </w:p>
    <w:p>
      <w:pPr>
        <w:pStyle w:val="FirstParagraph"/>
      </w:pPr>
      <w:r>
        <w:t xml:space="preserve">Collected fractions were pipetted onto a microplate (Greiner Bio One, transparent, polystyrene, 96 flat bottom chimney wells) at 60</w:t>
      </w:r>
      <w:r>
        <w:t xml:space="preserve"> </w:t>
      </w:r>
      <m:oMath>
        <m:r>
          <m:t>μ</m:t>
        </m:r>
        <m:r>
          <m:t>L</m:t>
        </m:r>
      </m:oMath>
      <w:r>
        <w:t xml:space="preserve"> </w:t>
      </w:r>
      <w:r>
        <w:t xml:space="preserve">per well.</w:t>
      </w:r>
      <w:r>
        <w:t xml:space="preserve"> </w:t>
      </w:r>
      <w:r>
        <w:t xml:space="preserve">The absorbance of each sample at 340 nm was measured in a TECAN SPARK M10 platereader.</w:t>
      </w:r>
      <w:r>
        <w:t xml:space="preserve"> </w:t>
      </w:r>
      <w:r>
        <w:t xml:space="preserve">Using a calibration curve, the absorbance data was converted to NADH concentration.</w:t>
      </w:r>
    </w:p>
    <w:bookmarkEnd w:id="34"/>
    <w:bookmarkStart w:id="35" w:name="online-absorbance"/>
    <w:p>
      <w:pPr>
        <w:pStyle w:val="Heading4"/>
      </w:pPr>
      <w:r>
        <w:t xml:space="preserve">Online absorbance</w:t>
      </w:r>
    </w:p>
    <w:p>
      <w:pPr>
        <w:pStyle w:val="FirstParagraph"/>
      </w:pPr>
      <w:r>
        <w:t xml:space="preserve">Absorbance in flow experiments was continuously measured at the reactor’s output with a custom made flow cell kindly provided to us by LabM8 (shown in Figure 2c), connected to an AvaLight 355 nm LED lamp.</w:t>
      </w:r>
      <w:r>
        <w:t xml:space="preserve"> </w:t>
      </w:r>
      <w:r>
        <w:t xml:space="preserve">Absorbance at 380 nm was detected using an AvaSpec-2048 with 1,005 ms integration time and averaging at 200 times per recorded datapoint.</w:t>
      </w:r>
      <w:r>
        <w:t xml:space="preserve"> </w:t>
      </w:r>
      <w:r>
        <w:t xml:space="preserve">Using a calibration curve, the absorbance data was converted to NADH concentration.</w:t>
      </w:r>
    </w:p>
    <w:bookmarkEnd w:id="35"/>
    <w:bookmarkEnd w:id="36"/>
    <w:bookmarkStart w:id="37" w:name="high-performance-liquid-chromatography"/>
    <w:p>
      <w:pPr>
        <w:pStyle w:val="Heading3"/>
      </w:pPr>
      <w:r>
        <w:t xml:space="preserve">High-performance liquid chromatography</w:t>
      </w:r>
    </w:p>
    <w:p>
      <w:pPr>
        <w:pStyle w:val="FirstParagraph"/>
      </w:pPr>
      <w:r>
        <w:t xml:space="preserve">High-performance Liquid Chromatography (HPLC) was performed using Shimadzu NexeraX3/Prominence system under a 0.9 mL/min flow at 45 °C with a Shimadzu WAX-1 column.</w:t>
      </w:r>
      <w:r>
        <w:t xml:space="preserve"> </w:t>
      </w:r>
      <w:r>
        <w:t xml:space="preserve">For the Shimadzu system, an injection volume was subjected to a 25 min gradient program was used starting from 20 mM of potassium phosphate at pH 7.0</w:t>
      </w:r>
    </w:p>
    <w:p>
      <w:pPr>
        <w:numPr>
          <w:ilvl w:val="0"/>
          <w:numId w:val="1003"/>
        </w:numPr>
        <w:pStyle w:val="Compact"/>
      </w:pPr>
      <w:r>
        <w:t xml:space="preserve">1 min – 20 mM at pH 7.0</w:t>
      </w:r>
    </w:p>
    <w:p>
      <w:pPr>
        <w:numPr>
          <w:ilvl w:val="0"/>
          <w:numId w:val="1003"/>
        </w:numPr>
        <w:pStyle w:val="Compact"/>
      </w:pPr>
      <w:r>
        <w:t xml:space="preserve">16 min – 480 mM at pH 6.8</w:t>
      </w:r>
    </w:p>
    <w:p>
      <w:pPr>
        <w:numPr>
          <w:ilvl w:val="0"/>
          <w:numId w:val="1003"/>
        </w:numPr>
        <w:pStyle w:val="Compact"/>
      </w:pPr>
      <w:r>
        <w:t xml:space="preserve">19 min – 480 mM at pH 6.8</w:t>
      </w:r>
    </w:p>
    <w:p>
      <w:pPr>
        <w:numPr>
          <w:ilvl w:val="0"/>
          <w:numId w:val="1003"/>
        </w:numPr>
        <w:pStyle w:val="Compact"/>
      </w:pPr>
      <w:r>
        <w:t xml:space="preserve">22 min – 20 mM at pH 7.0</w:t>
      </w:r>
    </w:p>
    <w:p>
      <w:pPr>
        <w:numPr>
          <w:ilvl w:val="0"/>
          <w:numId w:val="1003"/>
        </w:numPr>
        <w:pStyle w:val="Compact"/>
      </w:pPr>
      <w:r>
        <w:t xml:space="preserve">25 min – 20mM at pH 7.0</w:t>
      </w:r>
    </w:p>
    <w:p>
      <w:pPr>
        <w:pStyle w:val="FirstParagraph"/>
      </w:pPr>
      <w:r>
        <w:t xml:space="preserve">Retention time of ADP is at 8.8 minutes, ATP at 15.5 minutes.</w:t>
      </w:r>
    </w:p>
    <w:bookmarkEnd w:id="37"/>
    <w:bookmarkStart w:id="38" w:name="g6p-dh-assay"/>
    <w:p>
      <w:pPr>
        <w:pStyle w:val="Heading3"/>
      </w:pPr>
      <w:r>
        <w:t xml:space="preserve">G6P-DH assay</w:t>
      </w:r>
    </w:p>
    <w:p>
      <w:pPr>
        <w:pStyle w:val="FirstParagraph"/>
      </w:pPr>
      <w:r>
        <w:t xml:space="preserve">Collected fractions were pipetted onto a microplate (Greiner Bio One, transparent, polystyrene, 96 flat bottom chimney wells) at 60</w:t>
      </w:r>
      <w:r>
        <w:t xml:space="preserve"> </w:t>
      </w:r>
      <m:oMath>
        <m:r>
          <m:t>μ</m:t>
        </m:r>
        <m:r>
          <m:t>L</m:t>
        </m:r>
      </m:oMath>
      <w:r>
        <w:t xml:space="preserve"> </w:t>
      </w:r>
      <w:r>
        <w:t xml:space="preserve">per well.</w:t>
      </w:r>
      <w:r>
        <w:t xml:space="preserve"> </w:t>
      </w:r>
      <w:r>
        <w:t xml:space="preserve">To these wells was added an 20</w:t>
      </w:r>
      <w:r>
        <w:t xml:space="preserve"> </w:t>
      </w:r>
      <m:oMath>
        <m:r>
          <m:t>μ</m:t>
        </m:r>
        <m:r>
          <m:t>L</m:t>
        </m:r>
      </m:oMath>
      <w:r>
        <w:t xml:space="preserve"> </w:t>
      </w:r>
      <w:r>
        <w:t xml:space="preserve">of 5 mM of NADP+ and 1</w:t>
      </w:r>
      <w:r>
        <w:t xml:space="preserve"> </w:t>
      </w:r>
      <m:oMath>
        <m:r>
          <m:t>μ</m:t>
        </m:r>
        <m:r>
          <m:t>L</m:t>
        </m:r>
      </m:oMath>
      <w:r>
        <w:t xml:space="preserve"> </w:t>
      </w:r>
      <w:r>
        <w:t xml:space="preserve">of 500 u/mL of G6P-DH.</w:t>
      </w:r>
      <w:r>
        <w:t xml:space="preserve"> </w:t>
      </w:r>
      <w:r>
        <w:t xml:space="preserve">The absorbance of each sample at 340 nm was continuously measured in a TECAN SPARK M10 platereader.</w:t>
      </w:r>
      <w:r>
        <w:t xml:space="preserve"> </w:t>
      </w:r>
      <w:r>
        <w:t xml:space="preserve">Using a calibration curve, the absorbance data was converted to NADPH concentration.</w:t>
      </w:r>
      <w:r>
        <w:t xml:space="preserve"> </w:t>
      </w:r>
      <w:r>
        <w:t xml:space="preserve">We assumed this NADPH concentration equivalent to G6P concentration.</w:t>
      </w:r>
    </w:p>
    <w:p>
      <w:r>
        <w:br w:type="page"/>
      </w:r>
    </w:p>
    <w:bookmarkEnd w:id="38"/>
    <w:bookmarkEnd w:id="39"/>
    <w:bookmarkEnd w:id="40"/>
    <w:bookmarkStart w:id="55" w:name="Xcb2fdac99cef623766d93afa58a0c6e3a2ce189"/>
    <w:p>
      <w:pPr>
        <w:pStyle w:val="Heading1"/>
      </w:pPr>
      <w:r>
        <w:t xml:space="preserve">Production and characterisation of polyacrylamide-enzyme beads</w:t>
      </w:r>
    </w:p>
    <w:bookmarkStart w:id="45" w:name="X9e375a53cc8ce5d0fee92784e742164bfc3b4ae"/>
    <w:p>
      <w:pPr>
        <w:pStyle w:val="Heading2"/>
      </w:pPr>
      <w:r>
        <w:t xml:space="preserve">Microfluidic devices fabrication for beads production</w:t>
      </w:r>
    </w:p>
    <w:p>
      <w:pPr>
        <w:pStyle w:val="CaptionedFigure"/>
      </w:pPr>
      <w:bookmarkStart w:id="44" w:name="fig:beads_production"/>
      <w:r>
        <w:drawing>
          <wp:inline>
            <wp:extent cx="5943600" cy="1222272"/>
            <wp:effectExtent b="0" l="0" r="0" t="0"/>
            <wp:docPr descr="Figure 3: Schematic of the microfluidic device for droplets production (adaptated from1)" title="" id="42" name="Picture"/>
            <a:graphic>
              <a:graphicData uri="http://schemas.openxmlformats.org/drawingml/2006/picture">
                <pic:pic>
                  <pic:nvPicPr>
                    <pic:cNvPr descr="figures/si_beads_production.png" id="43" name="Picture"/>
                    <pic:cNvPicPr>
                      <a:picLocks noChangeArrowheads="1" noChangeAspect="1"/>
                    </pic:cNvPicPr>
                  </pic:nvPicPr>
                  <pic:blipFill>
                    <a:blip r:embed="rId41"/>
                    <a:stretch>
                      <a:fillRect/>
                    </a:stretch>
                  </pic:blipFill>
                  <pic:spPr bwMode="auto">
                    <a:xfrm>
                      <a:off x="0" y="0"/>
                      <a:ext cx="5943600" cy="1222272"/>
                    </a:xfrm>
                    <a:prstGeom prst="rect">
                      <a:avLst/>
                    </a:prstGeom>
                    <a:noFill/>
                    <a:ln w="9525">
                      <a:noFill/>
                      <a:headEnd/>
                      <a:tailEnd/>
                    </a:ln>
                  </pic:spPr>
                </pic:pic>
              </a:graphicData>
            </a:graphic>
          </wp:inline>
        </w:drawing>
      </w:r>
      <w:bookmarkEnd w:id="44"/>
    </w:p>
    <w:p>
      <w:pPr>
        <w:pStyle w:val="ImageCaption"/>
      </w:pPr>
      <w:r>
        <w:t xml:space="preserve">Figure 3: Schematic of the microfluidic device for droplets production (</w:t>
      </w:r>
      <w:r>
        <w:rPr>
          <w:iCs/>
          <w:i/>
        </w:rPr>
        <w:t xml:space="preserve">adaptated from</w:t>
      </w:r>
      <w:hyperlink w:anchor="ref-Klein2015">
        <w:r>
          <w:rPr>
            <w:rStyle w:val="Hyperlink"/>
            <w:vertAlign w:val="superscript"/>
            <w:iCs/>
            <w:i/>
          </w:rPr>
          <w:t xml:space="preserve">1</w:t>
        </w:r>
      </w:hyperlink>
      <w:r>
        <w:t xml:space="preserve">)</w:t>
      </w:r>
    </w:p>
    <w:p>
      <w:pPr>
        <w:pStyle w:val="BodyText"/>
      </w:pPr>
      <w:r>
        <w:t xml:space="preserve">Microfluidic devices, designed according to the scheme shown in Figure 3</w:t>
      </w:r>
      <w:hyperlink w:anchor="ref-Klein2015">
        <w:r>
          <w:rPr>
            <w:rStyle w:val="Hyperlink"/>
            <w:vertAlign w:val="superscript"/>
          </w:rPr>
          <w:t xml:space="preserve">1</w:t>
        </w:r>
      </w:hyperlink>
      <w:r>
        <w:t xml:space="preserve">, were produced in silicon wafers by photo and soft lithography, with different orifice sizes (20-80</w:t>
      </w:r>
      <m:oMath>
        <m:r>
          <m:t>μ</m:t>
        </m:r>
        <m:r>
          <m:t>m</m:t>
        </m:r>
      </m:oMath>
      <w:r>
        <w:t xml:space="preserve">) at the T-junction, for droplet formation.</w:t>
      </w:r>
      <w:r>
        <w:t xml:space="preserve"> </w:t>
      </w:r>
      <w:r>
        <w:t xml:space="preserve">After that, the wafers were used for the production of polydimethylsiloxane (PDMS) devices.</w:t>
      </w:r>
      <w:r>
        <w:t xml:space="preserve"> </w:t>
      </w:r>
      <w:r>
        <w:t xml:space="preserve">The PDMS replicas were separated from the wafer, and inlets and outlets of 1mm inner diameter were punched.</w:t>
      </w:r>
      <w:r>
        <w:t xml:space="preserve"> </w:t>
      </w:r>
      <w:r>
        <w:t xml:space="preserve">After the replica was bonded by oxygen plasma treatment to a glass slide, channels were coated with 2% 1H,1H,2H,2H-Perfluoro-octlytriethoxysilane to make them hydrophobic</w:t>
      </w:r>
      <w:hyperlink w:anchor="ref-Matula2020">
        <w:r>
          <w:rPr>
            <w:rStyle w:val="Hyperlink"/>
            <w:vertAlign w:val="superscript"/>
          </w:rPr>
          <w:t xml:space="preserve">2</w:t>
        </w:r>
      </w:hyperlink>
      <w:r>
        <w:t xml:space="preserve">.</w:t>
      </w:r>
    </w:p>
    <w:bookmarkEnd w:id="45"/>
    <w:bookmarkStart w:id="49" w:name="method-1-enzyme-first-functionalization"/>
    <w:p>
      <w:pPr>
        <w:pStyle w:val="Heading2"/>
      </w:pPr>
      <w:r>
        <w:t xml:space="preserve">Method 1: Enzyme-first functionalization</w:t>
      </w:r>
    </w:p>
    <w:p>
      <w:pPr>
        <w:pStyle w:val="FirstParagraph"/>
      </w:pPr>
      <w:r>
        <w:t xml:space="preserve">This method was used for the synthesis of PEBs containing Trypsin.</w:t>
      </w:r>
    </w:p>
    <w:bookmarkStart w:id="46" w:name="Xe01ca17ff3ce66e195bb3da58a505cda4ce4ecc"/>
    <w:p>
      <w:pPr>
        <w:pStyle w:val="Heading3"/>
      </w:pPr>
      <w:r>
        <w:t xml:space="preserve">Synthesis 6-acrylaminohexanoic acid succinate (AAH-Suc) linker</w:t>
      </w:r>
    </w:p>
    <w:p>
      <w:pPr>
        <w:pStyle w:val="FirstParagraph"/>
      </w:pPr>
      <w:r>
        <w:t xml:space="preserve">N-6-acryloyl amido hexanoic acid (30 mg, 0.172 mmol, 1 eq) and N-Hydroxy succinimide (20mg, 0.172 mmol, 1eq) were added in a large glass vial and brought under N2 atmosphere.</w:t>
      </w:r>
      <w:r>
        <w:t xml:space="preserve"> </w:t>
      </w:r>
      <w:r>
        <w:t xml:space="preserve">Subsequently, they were dissolved in 1 mL of anhydrous DMF and cooled down to 0°C.</w:t>
      </w:r>
      <w:r>
        <w:t xml:space="preserve"> </w:t>
      </w:r>
      <w:r>
        <w:t xml:space="preserve">Then, N, N’-dicyclohexylcarbodiimide (DCC, 38mg, 0.172mmol, 1eq) was added, and the vial was sealed and left to stir at 0°C for one hour.</w:t>
      </w:r>
      <w:r>
        <w:t xml:space="preserve"> </w:t>
      </w:r>
      <w:r>
        <w:t xml:space="preserve">Subsequently, the reaction was brought to 4°C and stirred for 16h.</w:t>
      </w:r>
      <w:r>
        <w:t xml:space="preserve"> </w:t>
      </w:r>
      <w:r>
        <w:t xml:space="preserve">The reaction mixture was assumed quantitative and immediately used for enzyme functionalisation without further analysis</w:t>
      </w:r>
      <w:hyperlink w:anchor="ref-Semenov2013">
        <w:r>
          <w:rPr>
            <w:rStyle w:val="Hyperlink"/>
            <w:vertAlign w:val="superscript"/>
          </w:rPr>
          <w:t xml:space="preserve">3</w:t>
        </w:r>
      </w:hyperlink>
      <w:r>
        <w:t xml:space="preserve">.</w:t>
      </w:r>
    </w:p>
    <w:bookmarkEnd w:id="46"/>
    <w:bookmarkStart w:id="47" w:name="enzyme-functionalization"/>
    <w:p>
      <w:pPr>
        <w:pStyle w:val="Heading3"/>
      </w:pPr>
      <w:r>
        <w:t xml:space="preserve">Enzyme functionalization</w:t>
      </w:r>
    </w:p>
    <w:p>
      <w:pPr>
        <w:pStyle w:val="FirstParagraph"/>
      </w:pPr>
      <w:r>
        <w:t xml:space="preserve">The desired enzyme (1 eq) was added to a falcon tube containing 0.1 M NaHCO3 (4mL), followed by addition of AAH-Suc (7.5 eq) in DMF.</w:t>
      </w:r>
      <w:r>
        <w:t xml:space="preserve"> </w:t>
      </w:r>
      <w:r>
        <w:t xml:space="preserve">The mixture was left to stir at 21 °C for 1 h, after which the reaction mixture was dialysed and lyophilised.</w:t>
      </w:r>
    </w:p>
    <w:bookmarkEnd w:id="47"/>
    <w:bookmarkStart w:id="48" w:name="X8259d0dd6d11dc56f3cd44c7dbf7451fa5f9ab2"/>
    <w:p>
      <w:pPr>
        <w:pStyle w:val="Heading3"/>
      </w:pPr>
      <w:r>
        <w:t xml:space="preserve">General Enzyme Immobilization During Polymerization (EIDP) method</w:t>
      </w:r>
    </w:p>
    <w:p>
      <w:pPr>
        <w:pStyle w:val="FirstParagraph"/>
      </w:pPr>
      <w:r>
        <w:t xml:space="preserve">An emulsion of monodisperse water-in-oil droplets was produced by using the microfluidic device described above with a 20</w:t>
      </w:r>
      <w:r>
        <w:t xml:space="preserve"> </w:t>
      </w:r>
      <m:oMath>
        <m:r>
          <m:t>μ</m:t>
        </m:r>
        <m:r>
          <m:t>m</m:t>
        </m:r>
      </m:oMath>
      <w:r>
        <w:t xml:space="preserve">-wide T-junction, following an adapted procedure from Rivello et al.[3]</w:t>
      </w:r>
      <w:r>
        <w:t xml:space="preserve"> </w:t>
      </w:r>
      <w:r>
        <w:t xml:space="preserve">The reagents phase used for hydrogel formation was composed by 9.7% (w/v) acrylamide, 0.4% (w/v) bisacrylamide, 1.5% (w/v) 2,2’Azobis(2-methylpropionamidine) dihydrochloride (AAPH) and 0-8% (v/v) of a solution of functionalized enzyme (100</w:t>
      </w:r>
      <w:r>
        <w:t xml:space="preserve"> </w:t>
      </w:r>
      <m:oMath>
        <m:r>
          <m:t>μ</m:t>
        </m:r>
        <m:r>
          <m:t>M</m:t>
        </m:r>
      </m:oMath>
      <w:r>
        <w:t xml:space="preserve">).</w:t>
      </w:r>
      <w:r>
        <w:t xml:space="preserve"> </w:t>
      </w:r>
      <w:r>
        <w:t xml:space="preserve">The oil phase was composed of fluorinated fluid HFE-7500 (3M) and 1.5% (v/v) Pico-Surf™ 1.</w:t>
      </w:r>
      <w:r>
        <w:t xml:space="preserve"> </w:t>
      </w:r>
      <w:r>
        <w:t xml:space="preserve">The flow rates used to produce monodisperse beads of 50</w:t>
      </w:r>
      <m:oMath>
        <m:r>
          <m:t>μ</m:t>
        </m:r>
        <m:r>
          <m:t>m</m:t>
        </m:r>
      </m:oMath>
      <w:r>
        <w:t xml:space="preserve"> </w:t>
      </w:r>
      <w:r>
        <w:t xml:space="preserve">average diameter were 600</w:t>
      </w:r>
      <m:oMath>
        <m:r>
          <m:t>μ</m:t>
        </m:r>
        <m:r>
          <m:t>L</m:t>
        </m:r>
        <m:r>
          <m:rPr>
            <m:sty m:val="p"/>
          </m:rPr>
          <m:t>/</m:t>
        </m:r>
        <m:r>
          <m:t>h</m:t>
        </m:r>
      </m:oMath>
      <w:r>
        <w:t xml:space="preserve"> </w:t>
      </w:r>
      <w:r>
        <w:t xml:space="preserve">(Qw) for the reagents phase and 900</w:t>
      </w:r>
      <m:oMath>
        <m:r>
          <m:t>μ</m:t>
        </m:r>
        <m:r>
          <m:t>L</m:t>
        </m:r>
        <m:r>
          <m:rPr>
            <m:sty m:val="p"/>
          </m:rPr>
          <m:t>/</m:t>
        </m:r>
        <m:r>
          <m:t>h</m:t>
        </m:r>
      </m:oMath>
      <w:r>
        <w:t xml:space="preserve"> </w:t>
      </w:r>
      <w:r>
        <w:t xml:space="preserve">for the oil phase (Qo).</w:t>
      </w:r>
      <w:r>
        <w:t xml:space="preserve"> </w:t>
      </w:r>
      <w:r>
        <w:t xml:space="preserve">The emulsion of droplets created in the microfluidic device was collected in an Eppendorf with 100 uL mineral oil to avoid evaporation and breaking the emulsion and polymerised for 10 minutes under UV light.</w:t>
      </w:r>
      <w:r>
        <w:t xml:space="preserve"> </w:t>
      </w:r>
      <w:r>
        <w:t xml:space="preserve">After polymerisation, beads were washed three times with 20% (v/v) 1H,1H,2H,2H perfluorooctanoic (PFO) in HFE-7500 oil to break the emulsion.</w:t>
      </w:r>
      <w:r>
        <w:t xml:space="preserve"> </w:t>
      </w:r>
      <w:r>
        <w:t xml:space="preserve">The obtained beads were then washed three times with 1% (v/v) Span 80 in heptane, three times with 0.1% (v/v) Triton X-100 in miliQ and three times with Milli-Q.</w:t>
      </w:r>
      <w:r>
        <w:t xml:space="preserve"> </w:t>
      </w:r>
      <w:r>
        <w:t xml:space="preserve">After every washing step, the beads were centrifugated 30 seconds at 5000 rcf, and the supernatant was removed by pipetting.</w:t>
      </w:r>
      <w:r>
        <w:t xml:space="preserve"> </w:t>
      </w:r>
      <w:r>
        <w:t xml:space="preserve">The resulting beads were freeze-dried and re-dissolved in miliQ at a concentration of 0.0322mg/</w:t>
      </w:r>
      <m:oMath>
        <m:r>
          <m:t>μ</m:t>
        </m:r>
        <m:r>
          <m:t>L</m:t>
        </m:r>
      </m:oMath>
      <w:r>
        <w:t xml:space="preserve">.</w:t>
      </w:r>
      <w:r>
        <w:t xml:space="preserve"> </w:t>
      </w:r>
      <w:r>
        <w:t xml:space="preserve">Bead size was obtained after freeze-drying by imaging with a light microscope with a 40x objective lens.</w:t>
      </w:r>
      <w:r>
        <w:t xml:space="preserve"> </w:t>
      </w:r>
      <w:r>
        <w:t xml:space="preserve">The average bead size was 50</w:t>
      </w:r>
      <w:r>
        <w:t xml:space="preserve"> </w:t>
      </w:r>
      <m:oMath>
        <m:r>
          <m:t>μ</m:t>
        </m:r>
        <m:r>
          <m:t>m</m:t>
        </m:r>
      </m:oMath>
      <w:r>
        <w:t xml:space="preserve">.</w:t>
      </w:r>
    </w:p>
    <w:bookmarkEnd w:id="48"/>
    <w:bookmarkEnd w:id="49"/>
    <w:bookmarkStart w:id="52" w:name="method-2"/>
    <w:p>
      <w:pPr>
        <w:pStyle w:val="Heading2"/>
      </w:pPr>
      <w:r>
        <w:t xml:space="preserve">Method 2:</w:t>
      </w:r>
    </w:p>
    <w:p>
      <w:pPr>
        <w:pStyle w:val="FirstParagraph"/>
      </w:pPr>
      <w:r>
        <w:t xml:space="preserve">This method was used for the synthesis of PEBs containing GDH, HK, and G6PDH.</w:t>
      </w:r>
    </w:p>
    <w:bookmarkStart w:id="50" w:name="empty-bead-production-method"/>
    <w:p>
      <w:pPr>
        <w:pStyle w:val="Heading3"/>
      </w:pPr>
      <w:r>
        <w:t xml:space="preserve">Empty bead production method</w:t>
      </w:r>
    </w:p>
    <w:p>
      <w:pPr>
        <w:pStyle w:val="FirstParagraph"/>
      </w:pPr>
      <w:r>
        <w:t xml:space="preserve">The microfluidics device described above was used to produce gel beads with a 20</w:t>
      </w:r>
      <w:r>
        <w:t xml:space="preserve"> </w:t>
      </w:r>
      <m:oMath>
        <m:r>
          <m:t>μ</m:t>
        </m:r>
        <m:r>
          <m:t>m</m:t>
        </m:r>
      </m:oMath>
      <w:r>
        <w:t xml:space="preserve"> </w:t>
      </w:r>
      <w:r>
        <w:t xml:space="preserve">wide T-junction, following an adapted procedure from</w:t>
      </w:r>
      <w:hyperlink w:anchor="ref-Matula2020">
        <w:r>
          <w:rPr>
            <w:rStyle w:val="Hyperlink"/>
            <w:vertAlign w:val="superscript"/>
          </w:rPr>
          <w:t xml:space="preserve">2</w:t>
        </w:r>
      </w:hyperlink>
      <w:r>
        <w:t xml:space="preserve">.</w:t>
      </w:r>
      <w:r>
        <w:t xml:space="preserve"> </w:t>
      </w:r>
      <w:r>
        <w:t xml:space="preserve">The gel solution phase consisted of 9.6% (w/v) acrylamide, 0.4% (w/v) N,N’-methylenebisacrylamide, 0.5% (w/v) acrylic acid and 1.5% (w/v) 2,2’Azobis(2-methylpropionamidine) dihydrochloride.</w:t>
      </w:r>
      <w:r>
        <w:t xml:space="preserve"> </w:t>
      </w:r>
      <w:r>
        <w:t xml:space="preserve">The oil phase contained 1.5% (v/v) Pico-Surf™ 1 in fluorinated fluid HFE-7500 (3M).</w:t>
      </w:r>
      <w:r>
        <w:t xml:space="preserve"> </w:t>
      </w:r>
      <w:r>
        <w:t xml:space="preserve">The flow rates for gel phase and oil phase were 600</w:t>
      </w:r>
      <w:r>
        <w:t xml:space="preserve"> </w:t>
      </w:r>
      <m:oMath>
        <m:r>
          <m:t>μ</m:t>
        </m:r>
        <m:r>
          <m:t>L</m:t>
        </m:r>
        <m:r>
          <m:rPr>
            <m:sty m:val="p"/>
          </m:rPr>
          <m:t>/</m:t>
        </m:r>
        <m:r>
          <m:t>h</m:t>
        </m:r>
      </m:oMath>
      <w:r>
        <w:t xml:space="preserve"> </w:t>
      </w:r>
      <w:r>
        <w:t xml:space="preserve">and 900</w:t>
      </w:r>
      <w:r>
        <w:t xml:space="preserve"> </w:t>
      </w:r>
      <m:oMath>
        <m:r>
          <m:t>μ</m:t>
        </m:r>
        <m:r>
          <m:t>L</m:t>
        </m:r>
        <m:r>
          <m:rPr>
            <m:sty m:val="p"/>
          </m:rPr>
          <m:t>/</m:t>
        </m:r>
        <m:r>
          <m:t>h</m:t>
        </m:r>
      </m:oMath>
      <w:r>
        <w:t xml:space="preserve">, respectively.</w:t>
      </w:r>
      <w:r>
        <w:t xml:space="preserve"> </w:t>
      </w:r>
      <w:r>
        <w:t xml:space="preserve">The outflow emulsion was collected in the tube which was filled with 100</w:t>
      </w:r>
      <w:r>
        <w:t xml:space="preserve"> </w:t>
      </w:r>
      <m:oMath>
        <m:r>
          <m:t>μ</m:t>
        </m:r>
        <m:r>
          <m:t>L</m:t>
        </m:r>
      </m:oMath>
      <w:r>
        <w:t xml:space="preserve"> </w:t>
      </w:r>
      <w:r>
        <w:t xml:space="preserve">mineral oil.</w:t>
      </w:r>
      <w:r>
        <w:t xml:space="preserve"> </w:t>
      </w:r>
      <w:r>
        <w:t xml:space="preserve">Afterwards beads were polymerised using UV lamp for 10 minutes at 70% gain.</w:t>
      </w:r>
      <w:r>
        <w:t xml:space="preserve"> </w:t>
      </w:r>
      <w:r>
        <w:t xml:space="preserve">After polymerisation the lowest layer containing fluorocarbon phase was carefully removed with a P200 pipette.</w:t>
      </w:r>
      <w:r>
        <w:t xml:space="preserve"> </w:t>
      </w:r>
      <w:r>
        <w:t xml:space="preserve">The remaining beads were washed 3 times with 20% (v/v) 1H,1H,2H,2H-Perfluoro-1-octanol in HFE-7500 (3M), then 3 times with 1% (v/v) Span 80 in hexane, 3 times with 0.1% (v/v) Triton X-100 in Milli-Q and finally 3 times with Milli-Q.</w:t>
      </w:r>
      <w:r>
        <w:t xml:space="preserve"> </w:t>
      </w:r>
      <w:r>
        <w:t xml:space="preserve">Every washing step was finalised with mixing the tube using vortex, centrifuging at 5000 x g for 3 min and removing the layer which was not containing beads.</w:t>
      </w:r>
      <w:r>
        <w:t xml:space="preserve"> </w:t>
      </w:r>
      <w:r>
        <w:t xml:space="preserve">Furthermore, beads were flash frozen using nitrogen and freeze dried overnight.</w:t>
      </w:r>
      <w:r>
        <w:t xml:space="preserve"> </w:t>
      </w:r>
      <w:r>
        <w:t xml:space="preserve">After re-wetting beads, their size was determined using light microscope with 40x magnitude objective.</w:t>
      </w:r>
      <w:r>
        <w:t xml:space="preserve"> </w:t>
      </w:r>
      <w:r>
        <w:t xml:space="preserve">The average size was 50</w:t>
      </w:r>
      <w:r>
        <w:t xml:space="preserve"> </w:t>
      </w:r>
      <m:oMath>
        <m:r>
          <m:t>μ</m:t>
        </m:r>
        <m:r>
          <m:t>m</m:t>
        </m:r>
      </m:oMath>
      <w:r>
        <w:t xml:space="preserve"> </w:t>
      </w:r>
      <w:r>
        <w:t xml:space="preserve">in diameter.</w:t>
      </w:r>
    </w:p>
    <w:bookmarkEnd w:id="50"/>
    <w:bookmarkStart w:id="51" w:name="Xc9f3f8ba886d6ec31f669a36e8b87d1d1b0c6a0"/>
    <w:p>
      <w:pPr>
        <w:pStyle w:val="Heading3"/>
      </w:pPr>
      <w:r>
        <w:t xml:space="preserve">General Enzyme Immobilisation after Polymerisation (EIAP) Method</w:t>
      </w:r>
    </w:p>
    <w:p>
      <w:pPr>
        <w:pStyle w:val="FirstParagraph"/>
      </w:pPr>
      <w:r>
        <w:t xml:space="preserve">Empty acrylamide beads were re-dissolved in Milli-Q at a concentration of 0.0322 mg/</w:t>
      </w:r>
      <m:oMath>
        <m:r>
          <m:t>μ</m:t>
        </m:r>
        <m:r>
          <m:t>L</m:t>
        </m:r>
      </m:oMath>
      <w:r>
        <w:t xml:space="preserve">.</w:t>
      </w:r>
      <w:r>
        <w:t xml:space="preserve"> </w:t>
      </w:r>
      <w:r>
        <w:t xml:space="preserve">1-(3-Dimethylaminopropyl)-3-ethylcarbodiimide hydrochloride (100 mM) and N-Hydroxysuccinimide (100 mM) were added to the reaction mixture.</w:t>
      </w:r>
      <w:r>
        <w:t xml:space="preserve"> </w:t>
      </w:r>
      <w:r>
        <w:t xml:space="preserve">The total volume of the activation solution was 5-fold of the beads volume.</w:t>
      </w:r>
      <w:r>
        <w:t xml:space="preserve"> </w:t>
      </w:r>
      <w:r>
        <w:t xml:space="preserve">The reaction mixture tube was put on the roller bank for 30 min.</w:t>
      </w:r>
      <w:r>
        <w:t xml:space="preserve"> </w:t>
      </w:r>
      <w:r>
        <w:t xml:space="preserve">After this, beads were centrifuged at 5000 x g for 3 min.</w:t>
      </w:r>
      <w:r>
        <w:t xml:space="preserve"> </w:t>
      </w:r>
      <w:r>
        <w:t xml:space="preserve">The supernatant was carefully removed using P200 pipette.</w:t>
      </w:r>
      <w:r>
        <w:t xml:space="preserve"> </w:t>
      </w:r>
      <w:r>
        <w:t xml:space="preserve">Beads were washed 3 times by adding Milli-Q, mixing using vortex, centrifuging and removing the supernatant.</w:t>
      </w:r>
      <w:r>
        <w:t xml:space="preserve"> </w:t>
      </w:r>
      <w:r>
        <w:t xml:space="preserve">Specific to each batch of PEBs, a certain amount of enzyme was added to the beads (see Table 1).</w:t>
      </w:r>
      <w:r>
        <w:t xml:space="preserve"> </w:t>
      </w:r>
      <w:r>
        <w:t xml:space="preserve">The tube was put on the roller bank for 2 h coupling step.</w:t>
      </w:r>
      <w:r>
        <w:t xml:space="preserve"> </w:t>
      </w:r>
      <w:r>
        <w:t xml:space="preserve">Sequentially, beads were washed 8 times by adding Milli-Q, centrifuging and removing the supernatant.</w:t>
      </w:r>
      <w:r>
        <w:t xml:space="preserve"> </w:t>
      </w:r>
      <w:r>
        <w:t xml:space="preserve">Finally, beads were flash frozen using nitrogen and freeze dried overnight.</w:t>
      </w:r>
    </w:p>
    <w:bookmarkEnd w:id="51"/>
    <w:bookmarkEnd w:id="52"/>
    <w:bookmarkStart w:id="54" w:name="overview-of-pebs"/>
    <w:p>
      <w:pPr>
        <w:pStyle w:val="Heading2"/>
      </w:pPr>
      <w:r>
        <w:t xml:space="preserve">Overview of PEBs</w:t>
      </w:r>
    </w:p>
    <w:bookmarkStart w:id="53" w:name="tbl:PEBs"/>
    <w:p>
      <w:pPr>
        <w:pStyle w:val="TableCaption"/>
      </w:pPr>
      <w:r>
        <w:t xml:space="preserve">Table 1: Overview of PEB batches</w:t>
      </w:r>
    </w:p>
    <w:tbl>
      <w:tblPr>
        <w:tblStyle w:val="Table"/>
        <w:tblW w:type="auto" w:w="0"/>
        <w:tblLook w:firstRow="1" w:lastRow="0" w:firstColumn="0" w:lastColumn="0" w:noHBand="0" w:noVBand="0" w:val="0020"/>
        <w:tblCaption w:val="Table 1: Overview of PEB batches"/>
      </w:tblPr>
      <w:tblGrid>
        <w:gridCol w:w="1980"/>
        <w:gridCol w:w="1980"/>
        <w:gridCol w:w="1980"/>
        <w:gridCol w:w="1980"/>
      </w:tblGrid>
      <w:tr>
        <w:trPr>
          <w:tblHeader w:val="true"/>
        </w:trPr>
        <w:tc>
          <w:tcPr/>
          <w:p>
            <w:pPr>
              <w:pStyle w:val="Compact"/>
              <w:jc w:val="left"/>
            </w:pPr>
            <w:r>
              <w:t xml:space="preserve">Enzyme</w:t>
            </w:r>
          </w:p>
        </w:tc>
        <w:tc>
          <w:tcPr/>
          <w:p>
            <w:pPr>
              <w:pStyle w:val="Compact"/>
              <w:jc w:val="left"/>
            </w:pPr>
            <w:r>
              <w:t xml:space="preserve">Batch number</w:t>
            </w:r>
          </w:p>
        </w:tc>
        <w:tc>
          <w:tcPr/>
          <w:p>
            <w:pPr>
              <w:pStyle w:val="Compact"/>
              <w:jc w:val="left"/>
            </w:pPr>
            <w:r>
              <w:t xml:space="preserve">Enzyme concentration added</w:t>
            </w:r>
          </w:p>
        </w:tc>
        <w:tc>
          <w:tcPr/>
          <w:p>
            <w:pPr>
              <w:pStyle w:val="Compact"/>
              <w:jc w:val="left"/>
            </w:pPr>
            <w:r>
              <w:t xml:space="preserve">Volume per mg of beads</w:t>
            </w:r>
          </w:p>
        </w:tc>
      </w:tr>
      <w:tr>
        <w:tc>
          <w:tcPr/>
          <w:p>
            <w:pPr>
              <w:pStyle w:val="Compact"/>
              <w:jc w:val="left"/>
            </w:pPr>
            <w:r>
              <w:t xml:space="preserve">GDH</w:t>
            </w:r>
          </w:p>
        </w:tc>
        <w:tc>
          <w:tcPr/>
          <w:p>
            <w:pPr>
              <w:pStyle w:val="Compact"/>
              <w:jc w:val="left"/>
            </w:pPr>
            <w:r>
              <w:t xml:space="preserve">1</w:t>
            </w:r>
          </w:p>
        </w:tc>
        <w:tc>
          <w:tcPr/>
          <w:p>
            <w:pPr>
              <w:pStyle w:val="Compact"/>
              <w:jc w:val="left"/>
            </w:pPr>
            <w:r>
              <w:t xml:space="preserve">0.54 kUnit/mL</w:t>
            </w:r>
          </w:p>
        </w:tc>
        <w:tc>
          <w:tcPr/>
          <w:p>
            <w:pPr>
              <w:pStyle w:val="Compact"/>
              <w:jc w:val="left"/>
            </w:pPr>
            <w:r>
              <w:t xml:space="preserve">100</w:t>
            </w:r>
            <w:r>
              <w:t xml:space="preserve"> </w:t>
            </w:r>
            <m:oMath>
              <m:r>
                <m:t>μ</m:t>
              </m:r>
              <m:r>
                <m:t>L</m:t>
              </m:r>
            </m:oMath>
            <w:r>
              <w:t xml:space="preserve">/mg</w:t>
            </w:r>
          </w:p>
        </w:tc>
      </w:tr>
      <w:tr>
        <w:tc>
          <w:tcPr/>
          <w:p>
            <w:pPr>
              <w:pStyle w:val="Compact"/>
            </w:pPr>
          </w:p>
        </w:tc>
        <w:tc>
          <w:tcPr/>
          <w:p>
            <w:pPr>
              <w:pStyle w:val="Compact"/>
              <w:jc w:val="left"/>
            </w:pPr>
            <w:r>
              <w:t xml:space="preserve">2</w:t>
            </w:r>
          </w:p>
        </w:tc>
        <w:tc>
          <w:tcPr/>
          <w:p>
            <w:pPr>
              <w:pStyle w:val="Compact"/>
              <w:jc w:val="left"/>
            </w:pPr>
            <w:r>
              <w:t xml:space="preserve">2 kUnit/mL</w:t>
            </w:r>
          </w:p>
        </w:tc>
        <w:tc>
          <w:tcPr/>
          <w:p>
            <w:pPr>
              <w:pStyle w:val="Compact"/>
              <w:jc w:val="left"/>
            </w:pPr>
            <w:r>
              <w:t xml:space="preserve">100</w:t>
            </w:r>
            <w:r>
              <w:t xml:space="preserve"> </w:t>
            </w:r>
            <m:oMath>
              <m:r>
                <m:t>μ</m:t>
              </m:r>
              <m:r>
                <m:t>L</m:t>
              </m:r>
            </m:oMath>
            <w:r>
              <w:t xml:space="preserve">/mg</w:t>
            </w:r>
          </w:p>
        </w:tc>
      </w:tr>
      <w:tr>
        <w:tc>
          <w:tcPr/>
          <w:p>
            <w:pPr>
              <w:pStyle w:val="Compact"/>
            </w:pPr>
          </w:p>
        </w:tc>
        <w:tc>
          <w:tcPr/>
          <w:p>
            <w:pPr>
              <w:pStyle w:val="Compact"/>
              <w:jc w:val="left"/>
            </w:pPr>
            <w:r>
              <w:t xml:space="preserve">3</w:t>
            </w:r>
          </w:p>
        </w:tc>
        <w:tc>
          <w:tcPr/>
          <w:p>
            <w:pPr>
              <w:pStyle w:val="Compact"/>
              <w:jc w:val="left"/>
            </w:pPr>
            <w:r>
              <w:t xml:space="preserve">1 kUnit/mL</w:t>
            </w:r>
          </w:p>
        </w:tc>
        <w:tc>
          <w:tcPr/>
          <w:p>
            <w:pPr>
              <w:pStyle w:val="Compact"/>
              <w:jc w:val="left"/>
            </w:pPr>
            <w:r>
              <w:t xml:space="preserve">100</w:t>
            </w:r>
            <w:r>
              <w:t xml:space="preserve"> </w:t>
            </w:r>
            <m:oMath>
              <m:r>
                <m:t>μ</m:t>
              </m:r>
              <m:r>
                <m:t>L</m:t>
              </m:r>
            </m:oMath>
            <w:r>
              <w:t xml:space="preserve">/mg</w:t>
            </w:r>
          </w:p>
        </w:tc>
      </w:tr>
      <w:tr>
        <w:tc>
          <w:tcPr/>
          <w:p>
            <w:pPr>
              <w:pStyle w:val="Compact"/>
              <w:jc w:val="left"/>
            </w:pPr>
            <w:r>
              <w:t xml:space="preserve">HK</w:t>
            </w:r>
          </w:p>
        </w:tc>
        <w:tc>
          <w:tcPr/>
          <w:p>
            <w:pPr>
              <w:pStyle w:val="Compact"/>
              <w:jc w:val="left"/>
            </w:pPr>
            <w:r>
              <w:t xml:space="preserve">1</w:t>
            </w:r>
          </w:p>
        </w:tc>
        <w:tc>
          <w:tcPr/>
          <w:p>
            <w:pPr>
              <w:pStyle w:val="Compact"/>
              <w:jc w:val="left"/>
            </w:pPr>
            <w:r>
              <w:t xml:space="preserve">1 kUnit/mL</w:t>
            </w:r>
          </w:p>
        </w:tc>
        <w:tc>
          <w:tcPr/>
          <w:p>
            <w:pPr>
              <w:pStyle w:val="Compact"/>
              <w:jc w:val="left"/>
            </w:pPr>
            <w:r>
              <w:t xml:space="preserve">100</w:t>
            </w:r>
            <w:r>
              <w:t xml:space="preserve"> </w:t>
            </w:r>
            <m:oMath>
              <m:r>
                <m:t>μ</m:t>
              </m:r>
              <m:r>
                <m:t>L</m:t>
              </m:r>
            </m:oMath>
            <w:r>
              <w:t xml:space="preserve">/mg</w:t>
            </w:r>
          </w:p>
        </w:tc>
      </w:tr>
      <w:tr>
        <w:tc>
          <w:tcPr/>
          <w:p>
            <w:pPr>
              <w:pStyle w:val="Compact"/>
              <w:jc w:val="left"/>
            </w:pPr>
            <w:r>
              <w:t xml:space="preserve">G6P-DH</w:t>
            </w:r>
          </w:p>
        </w:tc>
        <w:tc>
          <w:tcPr/>
          <w:p>
            <w:pPr>
              <w:pStyle w:val="Compact"/>
              <w:jc w:val="left"/>
            </w:pPr>
            <w:r>
              <w:t xml:space="preserve">1</w:t>
            </w:r>
          </w:p>
        </w:tc>
        <w:tc>
          <w:tcPr/>
          <w:p>
            <w:pPr>
              <w:pStyle w:val="Compact"/>
              <w:jc w:val="left"/>
            </w:pPr>
            <w:r>
              <w:t xml:space="preserve">1 kUnit/mL</w:t>
            </w:r>
          </w:p>
        </w:tc>
        <w:tc>
          <w:tcPr/>
          <w:p>
            <w:pPr>
              <w:pStyle w:val="Compact"/>
              <w:jc w:val="left"/>
            </w:pPr>
            <w:r>
              <w:t xml:space="preserve">100</w:t>
            </w:r>
            <w:r>
              <w:t xml:space="preserve"> </w:t>
            </w:r>
            <m:oMath>
              <m:r>
                <m:t>μ</m:t>
              </m:r>
              <m:r>
                <m:t>L</m:t>
              </m:r>
            </m:oMath>
            <w:r>
              <w:t xml:space="preserve">/mg</w:t>
            </w:r>
          </w:p>
        </w:tc>
      </w:tr>
    </w:tbl>
    <w:bookmarkEnd w:id="53"/>
    <w:p>
      <w:r>
        <w:br w:type="page"/>
      </w:r>
    </w:p>
    <w:bookmarkEnd w:id="54"/>
    <w:bookmarkEnd w:id="55"/>
    <w:bookmarkStart w:id="57" w:name="overview-of-experiments"/>
    <w:p>
      <w:pPr>
        <w:pStyle w:val="Heading1"/>
      </w:pPr>
      <w:r>
        <w:t xml:space="preserve">Overview of experiments</w:t>
      </w:r>
    </w:p>
    <w:p>
      <w:pPr>
        <w:pStyle w:val="FirstParagraph"/>
      </w:pPr>
      <w:r>
        <w:t xml:space="preserve">Processed datafiles from these experiments can be found on the accompanying</w:t>
      </w:r>
      <w:r>
        <w:t xml:space="preserve"> </w:t>
      </w:r>
      <w:hyperlink r:id="rId56">
        <w:r>
          <w:rPr>
            <w:rStyle w:val="Hyperlink"/>
          </w:rPr>
          <w:t xml:space="preserve">github repository</w:t>
        </w:r>
      </w:hyperlink>
      <w:r>
        <w:t xml:space="preserve"> </w:t>
      </w:r>
      <w:r>
        <w:t xml:space="preserve">in the</w:t>
      </w:r>
      <w:r>
        <w:t xml:space="preserve"> </w:t>
      </w:r>
      <w:r>
        <w:rPr>
          <w:rStyle w:val="VerbatimChar"/>
        </w:rPr>
        <w:t xml:space="preserve">data</w:t>
      </w:r>
      <w:r>
        <w:t xml:space="preserve"> </w:t>
      </w:r>
      <w:r>
        <w:t xml:space="preserve">folder as csv-files.</w:t>
      </w:r>
      <w:r>
        <w:t xml:space="preserve"> </w:t>
      </w:r>
      <w:r>
        <w:t xml:space="preserve">The files are directly used during analysis performed in the Jupyter notebooks.</w:t>
      </w:r>
    </w:p>
    <w:p>
      <w:pPr>
        <w:pStyle w:val="BodyText"/>
      </w:pPr>
      <w:r>
        <w:t xml:space="preserve">In the tables below, the volume refers to the volume of PEBs suspension injected into the CSTR, where the PEBs suspension itself is created by suspending 1 mg of dry PEBs in 31</w:t>
      </w:r>
      <w:r>
        <w:t xml:space="preserve"> </w:t>
      </w:r>
      <m:oMath>
        <m:r>
          <m:t>μ</m:t>
        </m:r>
        <m:r>
          <m:t>L</m:t>
        </m:r>
      </m:oMath>
      <w:r>
        <w:t xml:space="preserve"> </w:t>
      </w:r>
      <w:r>
        <w:t xml:space="preserve">buffer, or other quantities in the same ratio (1:31).</w:t>
      </w:r>
      <w:r>
        <w:t xml:space="preserve"> </w:t>
      </w:r>
      <w:r>
        <w:t xml:space="preserve">The batch refers to the batch of PEBs, which can contain different effective enzyme concentation. See Table 1 for an overview of all PEB batches.</w:t>
      </w:r>
    </w:p>
    <w:p>
      <w:pPr>
        <w:pStyle w:val="TableCaption"/>
      </w:pPr>
      <w:r>
        <w:t xml:space="preserve">Overview of single-enzyme experiments</w:t>
      </w:r>
    </w:p>
    <w:tbl>
      <w:tblPr>
        <w:tblStyle w:val="Table"/>
        <w:tblW w:type="pct" w:w="5000"/>
        <w:tblLook w:firstRow="1" w:lastRow="0" w:firstColumn="0" w:lastColumn="0" w:noHBand="0" w:noVBand="0" w:val="0020"/>
        <w:tblCaption w:val="Overview of single-enzyme experiments"/>
      </w:tblPr>
      <w:tblGrid>
        <w:gridCol w:w="833"/>
        <w:gridCol w:w="729"/>
        <w:gridCol w:w="729"/>
        <w:gridCol w:w="729"/>
        <w:gridCol w:w="625"/>
        <w:gridCol w:w="1042"/>
        <w:gridCol w:w="937"/>
        <w:gridCol w:w="2292"/>
      </w:tblGrid>
      <w:tr>
        <w:trPr>
          <w:tblHeader w:val="true"/>
        </w:trPr>
        <w:tc>
          <w:tcPr/>
          <w:p>
            <w:pPr>
              <w:pStyle w:val="Compact"/>
              <w:jc w:val="left"/>
            </w:pPr>
            <w:r>
              <w:t xml:space="preserve">Code</w:t>
            </w:r>
          </w:p>
        </w:tc>
        <w:tc>
          <w:tcPr/>
          <w:p>
            <w:pPr>
              <w:pStyle w:val="Compact"/>
              <w:jc w:val="left"/>
            </w:pPr>
            <w:r>
              <w:t xml:space="preserve">flowrate (</w:t>
            </w:r>
            <m:oMath>
              <m:r>
                <m:t>μ</m:t>
              </m:r>
              <m:r>
                <m:t>L</m:t>
              </m:r>
              <m:r>
                <m:rPr>
                  <m:sty m:val="p"/>
                </m:rPr>
                <m:t>/</m:t>
              </m:r>
              <m:r>
                <m:t>h</m:t>
              </m:r>
            </m:oMath>
            <w:r>
              <w:t xml:space="preserve">)</w:t>
            </w:r>
          </w:p>
        </w:tc>
        <w:tc>
          <w:tcPr/>
          <w:p>
            <w:pPr>
              <w:pStyle w:val="Compact"/>
              <w:jc w:val="left"/>
            </w:pPr>
            <w:r>
              <w:t xml:space="preserve">enzyme</w:t>
            </w:r>
          </w:p>
        </w:tc>
        <w:tc>
          <w:tcPr/>
          <w:p>
            <w:pPr>
              <w:pStyle w:val="Compact"/>
              <w:jc w:val="left"/>
            </w:pPr>
            <w:r>
              <w:t xml:space="preserve">volume (</w:t>
            </w:r>
            <m:oMath>
              <m:r>
                <m:t>μ</m:t>
              </m:r>
              <m:r>
                <m:t>L</m:t>
              </m:r>
            </m:oMath>
            <w:r>
              <w:t xml:space="preserve">)</w:t>
            </w:r>
          </w:p>
        </w:tc>
        <w:tc>
          <w:tcPr/>
          <w:p>
            <w:pPr>
              <w:pStyle w:val="Compact"/>
              <w:jc w:val="left"/>
            </w:pPr>
            <w:r>
              <w:t xml:space="preserve">batch</w:t>
            </w:r>
          </w:p>
        </w:tc>
        <w:tc>
          <w:tcPr/>
          <w:p>
            <w:pPr>
              <w:pStyle w:val="Compact"/>
              <w:jc w:val="left"/>
            </w:pPr>
            <w:r>
              <w:t xml:space="preserve">inputs</w:t>
            </w:r>
          </w:p>
        </w:tc>
        <w:tc>
          <w:tcPr/>
          <w:p>
            <w:pPr>
              <w:pStyle w:val="Compact"/>
              <w:jc w:val="left"/>
            </w:pPr>
            <w:r>
              <w:t xml:space="preserve">observables</w:t>
            </w:r>
          </w:p>
        </w:tc>
        <w:tc>
          <w:tcPr/>
          <w:p>
            <w:pPr>
              <w:pStyle w:val="Compact"/>
              <w:jc w:val="left"/>
            </w:pPr>
            <w:r>
              <w:t xml:space="preserve">observation techniques</w:t>
            </w:r>
          </w:p>
        </w:tc>
      </w:tr>
      <w:tr>
        <w:tc>
          <w:tcPr/>
          <w:p>
            <w:pPr>
              <w:pStyle w:val="Compact"/>
              <w:jc w:val="left"/>
            </w:pPr>
            <w:r>
              <w:t xml:space="preserve">SNCA14</w:t>
            </w:r>
          </w:p>
        </w:tc>
        <w:tc>
          <w:tcPr/>
          <w:p>
            <w:pPr>
              <w:pStyle w:val="Compact"/>
              <w:jc w:val="left"/>
            </w:pPr>
            <w:r>
              <w:t xml:space="preserve">750</w:t>
            </w:r>
          </w:p>
        </w:tc>
        <w:tc>
          <w:tcPr/>
          <w:p>
            <w:pPr>
              <w:pStyle w:val="Compact"/>
              <w:jc w:val="left"/>
            </w:pPr>
            <w:r>
              <w:t xml:space="preserve">GDH</w:t>
            </w:r>
          </w:p>
        </w:tc>
        <w:tc>
          <w:tcPr/>
          <w:p>
            <w:pPr>
              <w:pStyle w:val="Compact"/>
              <w:jc w:val="left"/>
            </w:pPr>
            <w:r>
              <w:t xml:space="preserve">10</w:t>
            </w:r>
          </w:p>
        </w:tc>
        <w:tc>
          <w:tcPr/>
          <w:p>
            <w:pPr>
              <w:pStyle w:val="Compact"/>
              <w:jc w:val="left"/>
            </w:pPr>
            <w:r>
              <w:t xml:space="preserve">1</w:t>
            </w:r>
          </w:p>
        </w:tc>
        <w:tc>
          <w:tcPr/>
          <w:p>
            <w:pPr>
              <w:pStyle w:val="Compact"/>
              <w:jc w:val="left"/>
            </w:pPr>
            <w:r>
              <w:t xml:space="preserve">G, NAD</w:t>
            </w:r>
          </w:p>
        </w:tc>
        <w:tc>
          <w:tcPr/>
          <w:p>
            <w:pPr>
              <w:pStyle w:val="Compact"/>
              <w:jc w:val="left"/>
            </w:pPr>
            <w:r>
              <w:t xml:space="preserve">NADH</w:t>
            </w:r>
          </w:p>
        </w:tc>
        <w:tc>
          <w:tcPr/>
          <w:p>
            <w:pPr>
              <w:pStyle w:val="Compact"/>
              <w:jc w:val="left"/>
            </w:pPr>
            <w:r>
              <w:t xml:space="preserve">offline abs.</w:t>
            </w:r>
          </w:p>
        </w:tc>
      </w:tr>
      <w:tr>
        <w:tc>
          <w:tcPr/>
          <w:p>
            <w:pPr>
              <w:pStyle w:val="Compact"/>
              <w:jc w:val="left"/>
            </w:pPr>
            <w:r>
              <w:t xml:space="preserve">SNCA15</w:t>
            </w:r>
          </w:p>
        </w:tc>
        <w:tc>
          <w:tcPr/>
          <w:p>
            <w:pPr>
              <w:pStyle w:val="Compact"/>
              <w:jc w:val="left"/>
            </w:pPr>
            <w:r>
              <w:t xml:space="preserve">750</w:t>
            </w:r>
          </w:p>
        </w:tc>
        <w:tc>
          <w:tcPr/>
          <w:p>
            <w:pPr>
              <w:pStyle w:val="Compact"/>
              <w:jc w:val="left"/>
            </w:pPr>
            <w:r>
              <w:t xml:space="preserve">GDH</w:t>
            </w:r>
          </w:p>
        </w:tc>
        <w:tc>
          <w:tcPr/>
          <w:p>
            <w:pPr>
              <w:pStyle w:val="Compact"/>
              <w:jc w:val="left"/>
            </w:pPr>
            <w:r>
              <w:t xml:space="preserve">10</w:t>
            </w:r>
          </w:p>
        </w:tc>
        <w:tc>
          <w:tcPr/>
          <w:p>
            <w:pPr>
              <w:pStyle w:val="Compact"/>
              <w:jc w:val="left"/>
            </w:pPr>
            <w:r>
              <w:t xml:space="preserve">1</w:t>
            </w:r>
          </w:p>
        </w:tc>
        <w:tc>
          <w:tcPr/>
          <w:p>
            <w:pPr>
              <w:pStyle w:val="Compact"/>
              <w:jc w:val="left"/>
            </w:pPr>
            <w:r>
              <w:t xml:space="preserve">G, NAD</w:t>
            </w:r>
          </w:p>
        </w:tc>
        <w:tc>
          <w:tcPr/>
          <w:p>
            <w:pPr>
              <w:pStyle w:val="Compact"/>
              <w:jc w:val="left"/>
            </w:pPr>
            <w:r>
              <w:t xml:space="preserve">NADH</w:t>
            </w:r>
          </w:p>
        </w:tc>
        <w:tc>
          <w:tcPr/>
          <w:p>
            <w:pPr>
              <w:pStyle w:val="Compact"/>
              <w:jc w:val="left"/>
            </w:pPr>
            <w:r>
              <w:t xml:space="preserve">offline abs.</w:t>
            </w:r>
          </w:p>
        </w:tc>
      </w:tr>
      <w:tr>
        <w:tc>
          <w:tcPr/>
          <w:p>
            <w:pPr>
              <w:pStyle w:val="Compact"/>
              <w:jc w:val="left"/>
            </w:pPr>
            <w:r>
              <w:t xml:space="preserve">SNCA17</w:t>
            </w:r>
          </w:p>
        </w:tc>
        <w:tc>
          <w:tcPr/>
          <w:p>
            <w:pPr>
              <w:pStyle w:val="Compact"/>
              <w:jc w:val="left"/>
            </w:pPr>
            <w:r>
              <w:t xml:space="preserve">750</w:t>
            </w:r>
          </w:p>
        </w:tc>
        <w:tc>
          <w:tcPr/>
          <w:p>
            <w:pPr>
              <w:pStyle w:val="Compact"/>
              <w:jc w:val="left"/>
            </w:pPr>
            <w:r>
              <w:t xml:space="preserve">HK</w:t>
            </w:r>
          </w:p>
        </w:tc>
        <w:tc>
          <w:tcPr/>
          <w:p>
            <w:pPr>
              <w:pStyle w:val="Compact"/>
              <w:jc w:val="left"/>
            </w:pPr>
            <w:r>
              <w:t xml:space="preserve">10</w:t>
            </w:r>
          </w:p>
        </w:tc>
        <w:tc>
          <w:tcPr/>
          <w:p>
            <w:pPr>
              <w:pStyle w:val="Compact"/>
              <w:jc w:val="left"/>
            </w:pPr>
            <w:r>
              <w:t xml:space="preserve">1</w:t>
            </w:r>
          </w:p>
        </w:tc>
        <w:tc>
          <w:tcPr/>
          <w:p>
            <w:pPr>
              <w:pStyle w:val="Compact"/>
              <w:jc w:val="left"/>
            </w:pPr>
            <w:r>
              <w:t xml:space="preserve">G, ATP</w:t>
            </w:r>
          </w:p>
        </w:tc>
        <w:tc>
          <w:tcPr/>
          <w:p>
            <w:pPr>
              <w:pStyle w:val="Compact"/>
              <w:jc w:val="left"/>
            </w:pPr>
            <w:r>
              <w:t xml:space="preserve">G6P</w:t>
            </w:r>
          </w:p>
        </w:tc>
        <w:tc>
          <w:tcPr/>
          <w:p>
            <w:pPr>
              <w:pStyle w:val="Compact"/>
              <w:jc w:val="left"/>
            </w:pPr>
            <w:r>
              <w:t xml:space="preserve">G6P assay</w:t>
            </w:r>
          </w:p>
        </w:tc>
      </w:tr>
      <w:tr>
        <w:tc>
          <w:tcPr/>
          <w:p>
            <w:pPr>
              <w:pStyle w:val="Compact"/>
              <w:jc w:val="left"/>
            </w:pPr>
            <w:r>
              <w:t xml:space="preserve">SNCA18</w:t>
            </w:r>
          </w:p>
        </w:tc>
        <w:tc>
          <w:tcPr/>
          <w:p>
            <w:pPr>
              <w:pStyle w:val="Compact"/>
              <w:jc w:val="left"/>
            </w:pPr>
            <w:r>
              <w:t xml:space="preserve">750</w:t>
            </w:r>
          </w:p>
        </w:tc>
        <w:tc>
          <w:tcPr/>
          <w:p>
            <w:pPr>
              <w:pStyle w:val="Compact"/>
              <w:jc w:val="left"/>
            </w:pPr>
            <w:r>
              <w:t xml:space="preserve">HK</w:t>
            </w:r>
          </w:p>
        </w:tc>
        <w:tc>
          <w:tcPr/>
          <w:p>
            <w:pPr>
              <w:pStyle w:val="Compact"/>
              <w:jc w:val="left"/>
            </w:pPr>
            <w:r>
              <w:t xml:space="preserve">1</w:t>
            </w:r>
          </w:p>
        </w:tc>
        <w:tc>
          <w:tcPr/>
          <w:p>
            <w:pPr>
              <w:pStyle w:val="Compact"/>
              <w:jc w:val="left"/>
            </w:pPr>
            <w:r>
              <w:t xml:space="preserve">1</w:t>
            </w:r>
          </w:p>
        </w:tc>
        <w:tc>
          <w:tcPr/>
          <w:p>
            <w:pPr>
              <w:pStyle w:val="Compact"/>
              <w:jc w:val="left"/>
            </w:pPr>
            <w:r>
              <w:t xml:space="preserve">G, ATP</w:t>
            </w:r>
          </w:p>
        </w:tc>
        <w:tc>
          <w:tcPr/>
          <w:p>
            <w:pPr>
              <w:pStyle w:val="Compact"/>
              <w:jc w:val="left"/>
            </w:pPr>
            <w:r>
              <w:t xml:space="preserve">G6P</w:t>
            </w:r>
          </w:p>
        </w:tc>
        <w:tc>
          <w:tcPr/>
          <w:p>
            <w:pPr>
              <w:pStyle w:val="Compact"/>
              <w:jc w:val="left"/>
            </w:pPr>
            <w:r>
              <w:t xml:space="preserve">G6P assay</w:t>
            </w:r>
          </w:p>
        </w:tc>
      </w:tr>
      <w:tr>
        <w:tc>
          <w:tcPr/>
          <w:p>
            <w:pPr>
              <w:pStyle w:val="Compact"/>
              <w:jc w:val="left"/>
            </w:pPr>
            <w:r>
              <w:t xml:space="preserve">SNKS03</w:t>
            </w:r>
          </w:p>
        </w:tc>
        <w:tc>
          <w:tcPr/>
          <w:p>
            <w:pPr>
              <w:pStyle w:val="Compact"/>
              <w:jc w:val="left"/>
            </w:pPr>
            <w:r>
              <w:t xml:space="preserve">750</w:t>
            </w:r>
          </w:p>
        </w:tc>
        <w:tc>
          <w:tcPr/>
          <w:p>
            <w:pPr>
              <w:pStyle w:val="Compact"/>
              <w:jc w:val="left"/>
            </w:pPr>
            <w:r>
              <w:t xml:space="preserve">HK</w:t>
            </w:r>
          </w:p>
        </w:tc>
        <w:tc>
          <w:tcPr/>
          <w:p>
            <w:pPr>
              <w:pStyle w:val="Compact"/>
              <w:jc w:val="left"/>
            </w:pPr>
            <w:r>
              <w:t xml:space="preserve">1</w:t>
            </w:r>
          </w:p>
        </w:tc>
        <w:tc>
          <w:tcPr/>
          <w:p>
            <w:pPr>
              <w:pStyle w:val="Compact"/>
              <w:jc w:val="left"/>
            </w:pPr>
            <w:r>
              <w:t xml:space="preserve">1</w:t>
            </w:r>
          </w:p>
        </w:tc>
        <w:tc>
          <w:tcPr/>
          <w:p>
            <w:pPr>
              <w:pStyle w:val="Compact"/>
              <w:jc w:val="left"/>
            </w:pPr>
            <w:r>
              <w:t xml:space="preserve">G, ATP</w:t>
            </w:r>
          </w:p>
        </w:tc>
        <w:tc>
          <w:tcPr/>
          <w:p>
            <w:pPr>
              <w:pStyle w:val="Compact"/>
              <w:jc w:val="left"/>
            </w:pPr>
            <w:r>
              <w:t xml:space="preserve">G6P</w:t>
            </w:r>
          </w:p>
        </w:tc>
        <w:tc>
          <w:tcPr/>
          <w:p>
            <w:pPr>
              <w:pStyle w:val="Compact"/>
              <w:jc w:val="left"/>
            </w:pPr>
            <w:r>
              <w:t xml:space="preserve">G6P assay</w:t>
            </w:r>
          </w:p>
        </w:tc>
      </w:tr>
      <w:tr>
        <w:tc>
          <w:tcPr/>
          <w:p>
            <w:pPr>
              <w:pStyle w:val="Compact"/>
              <w:jc w:val="left"/>
            </w:pPr>
            <w:r>
              <w:t xml:space="preserve">SNKS04</w:t>
            </w:r>
          </w:p>
        </w:tc>
        <w:tc>
          <w:tcPr/>
          <w:p>
            <w:pPr>
              <w:pStyle w:val="Compact"/>
              <w:jc w:val="left"/>
            </w:pPr>
            <w:r>
              <w:t xml:space="preserve">750</w:t>
            </w:r>
          </w:p>
        </w:tc>
        <w:tc>
          <w:tcPr/>
          <w:p>
            <w:pPr>
              <w:pStyle w:val="Compact"/>
              <w:jc w:val="left"/>
            </w:pPr>
            <w:r>
              <w:t xml:space="preserve">HK</w:t>
            </w:r>
          </w:p>
        </w:tc>
        <w:tc>
          <w:tcPr/>
          <w:p>
            <w:pPr>
              <w:pStyle w:val="Compact"/>
              <w:jc w:val="left"/>
            </w:pPr>
            <w:r>
              <w:t xml:space="preserve">1</w:t>
            </w:r>
          </w:p>
        </w:tc>
        <w:tc>
          <w:tcPr/>
          <w:p>
            <w:pPr>
              <w:pStyle w:val="Compact"/>
              <w:jc w:val="left"/>
            </w:pPr>
            <w:r>
              <w:t xml:space="preserve">1</w:t>
            </w:r>
          </w:p>
        </w:tc>
        <w:tc>
          <w:tcPr/>
          <w:p>
            <w:pPr>
              <w:pStyle w:val="Compact"/>
              <w:jc w:val="left"/>
            </w:pPr>
            <w:r>
              <w:t xml:space="preserve">G, ATP</w:t>
            </w:r>
          </w:p>
        </w:tc>
        <w:tc>
          <w:tcPr/>
          <w:p>
            <w:pPr>
              <w:pStyle w:val="Compact"/>
              <w:jc w:val="left"/>
            </w:pPr>
            <w:r>
              <w:t xml:space="preserve">G6P,ATP</w:t>
            </w:r>
          </w:p>
        </w:tc>
        <w:tc>
          <w:tcPr/>
          <w:p>
            <w:pPr>
              <w:pStyle w:val="Compact"/>
              <w:jc w:val="left"/>
            </w:pPr>
            <w:r>
              <w:t xml:space="preserve">G6P assay, HPLC</w:t>
            </w:r>
          </w:p>
        </w:tc>
      </w:tr>
      <w:tr>
        <w:tc>
          <w:tcPr/>
          <w:p>
            <w:pPr>
              <w:pStyle w:val="Compact"/>
              <w:jc w:val="left"/>
            </w:pPr>
            <w:r>
              <w:t xml:space="preserve">SNKS08</w:t>
            </w:r>
          </w:p>
        </w:tc>
        <w:tc>
          <w:tcPr/>
          <w:p>
            <w:pPr>
              <w:pStyle w:val="Compact"/>
              <w:jc w:val="left"/>
            </w:pPr>
            <w:r>
              <w:t xml:space="preserve">750</w:t>
            </w:r>
          </w:p>
        </w:tc>
        <w:tc>
          <w:tcPr/>
          <w:p>
            <w:pPr>
              <w:pStyle w:val="Compact"/>
              <w:jc w:val="left"/>
            </w:pPr>
            <w:r>
              <w:t xml:space="preserve">G6PDH</w:t>
            </w:r>
          </w:p>
        </w:tc>
        <w:tc>
          <w:tcPr/>
          <w:p>
            <w:pPr>
              <w:pStyle w:val="Compact"/>
              <w:jc w:val="left"/>
            </w:pPr>
            <w:r>
              <w:t xml:space="preserve">10</w:t>
            </w:r>
          </w:p>
        </w:tc>
        <w:tc>
          <w:tcPr/>
          <w:p>
            <w:pPr>
              <w:pStyle w:val="Compact"/>
              <w:jc w:val="left"/>
            </w:pPr>
            <w:r>
              <w:t xml:space="preserve">1</w:t>
            </w:r>
          </w:p>
        </w:tc>
        <w:tc>
          <w:tcPr/>
          <w:p>
            <w:pPr>
              <w:pStyle w:val="Compact"/>
              <w:jc w:val="left"/>
            </w:pPr>
            <w:r>
              <w:t xml:space="preserve">G6P, NAD</w:t>
            </w:r>
          </w:p>
        </w:tc>
        <w:tc>
          <w:tcPr/>
          <w:p>
            <w:pPr>
              <w:pStyle w:val="Compact"/>
              <w:jc w:val="left"/>
            </w:pPr>
            <w:r>
              <w:t xml:space="preserve">NADH</w:t>
            </w:r>
          </w:p>
        </w:tc>
        <w:tc>
          <w:tcPr/>
          <w:p>
            <w:pPr>
              <w:pStyle w:val="Compact"/>
              <w:jc w:val="left"/>
            </w:pPr>
            <w:r>
              <w:t xml:space="preserve">offline abs.</w:t>
            </w:r>
          </w:p>
        </w:tc>
      </w:tr>
      <w:tr>
        <w:tc>
          <w:tcPr/>
          <w:p>
            <w:pPr>
              <w:pStyle w:val="Compact"/>
              <w:jc w:val="left"/>
            </w:pPr>
            <w:r>
              <w:t xml:space="preserve">SNKS11</w:t>
            </w:r>
          </w:p>
        </w:tc>
        <w:tc>
          <w:tcPr/>
          <w:p>
            <w:pPr>
              <w:pStyle w:val="Compact"/>
              <w:jc w:val="left"/>
            </w:pPr>
            <w:r>
              <w:t xml:space="preserve">750</w:t>
            </w:r>
          </w:p>
        </w:tc>
        <w:tc>
          <w:tcPr/>
          <w:p>
            <w:pPr>
              <w:pStyle w:val="Compact"/>
              <w:jc w:val="left"/>
            </w:pPr>
            <w:r>
              <w:t xml:space="preserve">GDH</w:t>
            </w:r>
          </w:p>
        </w:tc>
        <w:tc>
          <w:tcPr/>
          <w:p>
            <w:pPr>
              <w:pStyle w:val="Compact"/>
              <w:jc w:val="left"/>
            </w:pPr>
            <w:r>
              <w:t xml:space="preserve">0.5</w:t>
            </w:r>
          </w:p>
        </w:tc>
        <w:tc>
          <w:tcPr/>
          <w:p>
            <w:pPr>
              <w:pStyle w:val="Compact"/>
              <w:jc w:val="left"/>
            </w:pPr>
            <w:r>
              <w:t xml:space="preserve">2</w:t>
            </w:r>
          </w:p>
        </w:tc>
        <w:tc>
          <w:tcPr/>
          <w:p>
            <w:pPr>
              <w:pStyle w:val="Compact"/>
              <w:jc w:val="left"/>
            </w:pPr>
            <w:r>
              <w:t xml:space="preserve">G, NAD</w:t>
            </w:r>
          </w:p>
        </w:tc>
        <w:tc>
          <w:tcPr/>
          <w:p>
            <w:pPr>
              <w:pStyle w:val="Compact"/>
              <w:jc w:val="left"/>
            </w:pPr>
            <w:r>
              <w:t xml:space="preserve">NADH</w:t>
            </w:r>
          </w:p>
        </w:tc>
        <w:tc>
          <w:tcPr/>
          <w:p>
            <w:pPr>
              <w:pStyle w:val="Compact"/>
              <w:jc w:val="left"/>
            </w:pPr>
            <w:r>
              <w:t xml:space="preserve">online abs.</w:t>
            </w:r>
          </w:p>
        </w:tc>
      </w:tr>
      <w:tr>
        <w:tc>
          <w:tcPr/>
          <w:p>
            <w:pPr>
              <w:pStyle w:val="Compact"/>
              <w:jc w:val="left"/>
            </w:pPr>
            <w:r>
              <w:t xml:space="preserve">SNKS12</w:t>
            </w:r>
          </w:p>
        </w:tc>
        <w:tc>
          <w:tcPr/>
          <w:p>
            <w:pPr>
              <w:pStyle w:val="Compact"/>
              <w:jc w:val="left"/>
            </w:pPr>
            <w:r>
              <w:t xml:space="preserve">750</w:t>
            </w:r>
          </w:p>
        </w:tc>
        <w:tc>
          <w:tcPr/>
          <w:p>
            <w:pPr>
              <w:pStyle w:val="Compact"/>
              <w:jc w:val="left"/>
            </w:pPr>
            <w:r>
              <w:t xml:space="preserve">GDH</w:t>
            </w:r>
          </w:p>
        </w:tc>
        <w:tc>
          <w:tcPr/>
          <w:p>
            <w:pPr>
              <w:pStyle w:val="Compact"/>
              <w:jc w:val="left"/>
            </w:pPr>
            <w:r>
              <w:t xml:space="preserve">0.5</w:t>
            </w:r>
          </w:p>
        </w:tc>
        <w:tc>
          <w:tcPr/>
          <w:p>
            <w:pPr>
              <w:pStyle w:val="Compact"/>
              <w:jc w:val="left"/>
            </w:pPr>
            <w:r>
              <w:t xml:space="preserve">2</w:t>
            </w:r>
          </w:p>
        </w:tc>
        <w:tc>
          <w:tcPr/>
          <w:p>
            <w:pPr>
              <w:pStyle w:val="Compact"/>
              <w:jc w:val="left"/>
            </w:pPr>
            <w:r>
              <w:t xml:space="preserve">G, NAD</w:t>
            </w:r>
          </w:p>
        </w:tc>
        <w:tc>
          <w:tcPr/>
          <w:p>
            <w:pPr>
              <w:pStyle w:val="Compact"/>
              <w:jc w:val="left"/>
            </w:pPr>
            <w:r>
              <w:t xml:space="preserve">NADH</w:t>
            </w:r>
          </w:p>
        </w:tc>
        <w:tc>
          <w:tcPr/>
          <w:p>
            <w:pPr>
              <w:pStyle w:val="Compact"/>
              <w:jc w:val="left"/>
            </w:pPr>
            <w:r>
              <w:t xml:space="preserve">online abs.</w:t>
            </w:r>
          </w:p>
        </w:tc>
      </w:tr>
      <w:tr>
        <w:tc>
          <w:tcPr/>
          <w:p>
            <w:pPr>
              <w:pStyle w:val="Compact"/>
              <w:jc w:val="left"/>
            </w:pPr>
            <w:r>
              <w:t xml:space="preserve">SNKS18</w:t>
            </w:r>
          </w:p>
        </w:tc>
        <w:tc>
          <w:tcPr/>
          <w:p>
            <w:pPr>
              <w:pStyle w:val="Compact"/>
              <w:jc w:val="left"/>
            </w:pPr>
            <w:r>
              <w:t xml:space="preserve">750</w:t>
            </w:r>
          </w:p>
        </w:tc>
        <w:tc>
          <w:tcPr/>
          <w:p>
            <w:pPr>
              <w:pStyle w:val="Compact"/>
              <w:jc w:val="left"/>
            </w:pPr>
            <w:r>
              <w:t xml:space="preserve">GDH</w:t>
            </w:r>
          </w:p>
        </w:tc>
        <w:tc>
          <w:tcPr/>
          <w:p>
            <w:pPr>
              <w:pStyle w:val="Compact"/>
              <w:jc w:val="left"/>
            </w:pPr>
            <w:r>
              <w:t xml:space="preserve">2.0</w:t>
            </w:r>
          </w:p>
        </w:tc>
        <w:tc>
          <w:tcPr/>
          <w:p>
            <w:pPr>
              <w:pStyle w:val="Compact"/>
              <w:jc w:val="left"/>
            </w:pPr>
            <w:r>
              <w:t xml:space="preserve">3</w:t>
            </w:r>
          </w:p>
        </w:tc>
        <w:tc>
          <w:tcPr/>
          <w:p>
            <w:pPr>
              <w:pStyle w:val="Compact"/>
              <w:jc w:val="left"/>
            </w:pPr>
            <w:r>
              <w:t xml:space="preserve">G, NAD</w:t>
            </w:r>
          </w:p>
        </w:tc>
        <w:tc>
          <w:tcPr/>
          <w:p>
            <w:pPr>
              <w:pStyle w:val="Compact"/>
              <w:jc w:val="left"/>
            </w:pPr>
            <w:r>
              <w:t xml:space="preserve">NADH</w:t>
            </w:r>
          </w:p>
        </w:tc>
        <w:tc>
          <w:tcPr/>
          <w:p>
            <w:pPr>
              <w:pStyle w:val="Compact"/>
              <w:jc w:val="left"/>
            </w:pPr>
            <w:r>
              <w:t xml:space="preserve">offline abs.</w:t>
            </w:r>
          </w:p>
        </w:tc>
      </w:tr>
      <w:tr>
        <w:tc>
          <w:tcPr/>
          <w:p>
            <w:pPr>
              <w:pStyle w:val="Compact"/>
              <w:jc w:val="left"/>
            </w:pPr>
            <w:r>
              <w:t xml:space="preserve">SNKS20</w:t>
            </w:r>
          </w:p>
        </w:tc>
        <w:tc>
          <w:tcPr/>
          <w:p>
            <w:pPr>
              <w:pStyle w:val="Compact"/>
              <w:jc w:val="left"/>
            </w:pPr>
            <w:r>
              <w:t xml:space="preserve">750</w:t>
            </w:r>
          </w:p>
        </w:tc>
        <w:tc>
          <w:tcPr/>
          <w:p>
            <w:pPr>
              <w:pStyle w:val="Compact"/>
              <w:jc w:val="left"/>
            </w:pPr>
            <w:r>
              <w:t xml:space="preserve">G6PDH</w:t>
            </w:r>
          </w:p>
        </w:tc>
        <w:tc>
          <w:tcPr/>
          <w:p>
            <w:pPr>
              <w:pStyle w:val="Compact"/>
              <w:jc w:val="left"/>
            </w:pPr>
            <w:r>
              <w:t xml:space="preserve">2.0</w:t>
            </w:r>
          </w:p>
        </w:tc>
        <w:tc>
          <w:tcPr/>
          <w:p>
            <w:pPr>
              <w:pStyle w:val="Compact"/>
              <w:jc w:val="left"/>
            </w:pPr>
            <w:r>
              <w:t xml:space="preserve">1</w:t>
            </w:r>
          </w:p>
        </w:tc>
        <w:tc>
          <w:tcPr/>
          <w:p>
            <w:pPr>
              <w:pStyle w:val="Compact"/>
              <w:jc w:val="left"/>
            </w:pPr>
            <w:r>
              <w:t xml:space="preserve">G6P, NAD</w:t>
            </w:r>
          </w:p>
        </w:tc>
        <w:tc>
          <w:tcPr/>
          <w:p>
            <w:pPr>
              <w:pStyle w:val="Compact"/>
              <w:jc w:val="left"/>
            </w:pPr>
            <w:r>
              <w:t xml:space="preserve">NADH</w:t>
            </w:r>
          </w:p>
        </w:tc>
        <w:tc>
          <w:tcPr/>
          <w:p>
            <w:pPr>
              <w:pStyle w:val="Compact"/>
              <w:jc w:val="left"/>
            </w:pPr>
            <w:r>
              <w:t xml:space="preserve">online abs.</w:t>
            </w:r>
          </w:p>
        </w:tc>
      </w:tr>
    </w:tbl>
    <w:p/>
    <w:p>
      <w:pPr>
        <w:pStyle w:val="TableCaption"/>
      </w:pPr>
      <w:r>
        <w:t xml:space="preserve">Overview of multi-enzyme experiments</w:t>
      </w:r>
    </w:p>
    <w:tbl>
      <w:tblPr>
        <w:tblStyle w:val="Table"/>
        <w:tblW w:type="pct" w:w="5000"/>
        <w:tblLook w:firstRow="1" w:lastRow="0" w:firstColumn="0" w:lastColumn="0" w:noHBand="0" w:noVBand="0" w:val="0020"/>
        <w:tblCaption w:val="Overview of multi-enzyme experiments"/>
      </w:tblPr>
      <w:tblGrid>
        <w:gridCol w:w="782"/>
        <w:gridCol w:w="586"/>
        <w:gridCol w:w="782"/>
        <w:gridCol w:w="1075"/>
        <w:gridCol w:w="488"/>
        <w:gridCol w:w="1271"/>
        <w:gridCol w:w="1173"/>
        <w:gridCol w:w="1760"/>
      </w:tblGrid>
      <w:tr>
        <w:trPr>
          <w:tblHeader w:val="true"/>
        </w:trPr>
        <w:tc>
          <w:tcPr/>
          <w:p>
            <w:pPr>
              <w:pStyle w:val="Compact"/>
              <w:jc w:val="left"/>
            </w:pPr>
            <w:r>
              <w:t xml:space="preserve">Code</w:t>
            </w:r>
          </w:p>
        </w:tc>
        <w:tc>
          <w:tcPr/>
          <w:p>
            <w:pPr>
              <w:pStyle w:val="Compact"/>
              <w:jc w:val="left"/>
            </w:pPr>
            <w:r>
              <w:t xml:space="preserve">flowrate (</w:t>
            </w:r>
            <m:oMath>
              <m:r>
                <m:t>μ</m:t>
              </m:r>
              <m:r>
                <m:t>L</m:t>
              </m:r>
              <m:r>
                <m:rPr>
                  <m:sty m:val="p"/>
                </m:rPr>
                <m:t>/</m:t>
              </m:r>
              <m:r>
                <m:t>h</m:t>
              </m:r>
            </m:oMath>
            <w:r>
              <w:t xml:space="preserve">)</w:t>
            </w:r>
          </w:p>
        </w:tc>
        <w:tc>
          <w:tcPr/>
          <w:p>
            <w:pPr>
              <w:pStyle w:val="Compact"/>
              <w:jc w:val="left"/>
            </w:pPr>
            <w:r>
              <w:t xml:space="preserve">enzymes</w:t>
            </w:r>
          </w:p>
        </w:tc>
        <w:tc>
          <w:tcPr/>
          <w:p>
            <w:pPr>
              <w:pStyle w:val="Compact"/>
              <w:jc w:val="left"/>
            </w:pPr>
            <w:r>
              <w:t xml:space="preserve">volumes (</w:t>
            </w:r>
            <m:oMath>
              <m:r>
                <m:t>μ</m:t>
              </m:r>
              <m:r>
                <m:t>L</m:t>
              </m:r>
            </m:oMath>
            <w:r>
              <w:t xml:space="preserve">)</w:t>
            </w:r>
          </w:p>
        </w:tc>
        <w:tc>
          <w:tcPr/>
          <w:p>
            <w:pPr>
              <w:pStyle w:val="Compact"/>
              <w:jc w:val="left"/>
            </w:pPr>
            <w:r>
              <w:t xml:space="preserve">batches</w:t>
            </w:r>
          </w:p>
        </w:tc>
        <w:tc>
          <w:tcPr/>
          <w:p>
            <w:pPr>
              <w:pStyle w:val="Compact"/>
              <w:jc w:val="left"/>
            </w:pPr>
            <w:r>
              <w:t xml:space="preserve">inputs</w:t>
            </w:r>
          </w:p>
        </w:tc>
        <w:tc>
          <w:tcPr/>
          <w:p>
            <w:pPr>
              <w:pStyle w:val="Compact"/>
              <w:jc w:val="left"/>
            </w:pPr>
            <w:r>
              <w:t xml:space="preserve">observables</w:t>
            </w:r>
          </w:p>
        </w:tc>
        <w:tc>
          <w:tcPr/>
          <w:p>
            <w:pPr>
              <w:pStyle w:val="Compact"/>
              <w:jc w:val="left"/>
            </w:pPr>
            <w:r>
              <w:t xml:space="preserve">observation techniques</w:t>
            </w:r>
          </w:p>
        </w:tc>
      </w:tr>
      <w:tr>
        <w:tc>
          <w:tcPr/>
          <w:p>
            <w:pPr>
              <w:pStyle w:val="Compact"/>
              <w:jc w:val="left"/>
            </w:pPr>
            <w:r>
              <w:t xml:space="preserve">SNKS06</w:t>
            </w:r>
          </w:p>
        </w:tc>
        <w:tc>
          <w:tcPr/>
          <w:p>
            <w:pPr>
              <w:pStyle w:val="Compact"/>
              <w:jc w:val="left"/>
            </w:pPr>
            <w:r>
              <w:t xml:space="preserve">750</w:t>
            </w:r>
          </w:p>
        </w:tc>
        <w:tc>
          <w:tcPr/>
          <w:p>
            <w:pPr>
              <w:pStyle w:val="Compact"/>
              <w:jc w:val="left"/>
            </w:pPr>
            <w:r>
              <w:t xml:space="preserve">GDH,HK</w:t>
            </w:r>
          </w:p>
        </w:tc>
        <w:tc>
          <w:tcPr/>
          <w:p>
            <w:pPr>
              <w:pStyle w:val="Compact"/>
              <w:jc w:val="left"/>
            </w:pPr>
            <w:r>
              <w:t xml:space="preserve">10.0, 1.0</w:t>
            </w:r>
          </w:p>
        </w:tc>
        <w:tc>
          <w:tcPr/>
          <w:p>
            <w:pPr>
              <w:pStyle w:val="Compact"/>
              <w:jc w:val="left"/>
            </w:pPr>
            <w:r>
              <w:t xml:space="preserve">1, 1</w:t>
            </w:r>
          </w:p>
        </w:tc>
        <w:tc>
          <w:tcPr/>
          <w:p>
            <w:pPr>
              <w:pStyle w:val="Compact"/>
              <w:jc w:val="left"/>
            </w:pPr>
            <w:r>
              <w:t xml:space="preserve">G, NAD, ATP</w:t>
            </w:r>
          </w:p>
        </w:tc>
        <w:tc>
          <w:tcPr/>
          <w:p>
            <w:pPr>
              <w:pStyle w:val="Compact"/>
              <w:jc w:val="left"/>
            </w:pPr>
            <w:r>
              <w:t xml:space="preserve">NADH, ADP</w:t>
            </w:r>
          </w:p>
        </w:tc>
        <w:tc>
          <w:tcPr/>
          <w:p>
            <w:pPr>
              <w:pStyle w:val="Compact"/>
              <w:jc w:val="left"/>
            </w:pPr>
            <w:r>
              <w:t xml:space="preserve">online abs., HPLC</w:t>
            </w:r>
          </w:p>
        </w:tc>
      </w:tr>
      <w:tr>
        <w:tc>
          <w:tcPr/>
          <w:p>
            <w:pPr>
              <w:pStyle w:val="Compact"/>
              <w:jc w:val="left"/>
            </w:pPr>
            <w:r>
              <w:t xml:space="preserve">SNNS002</w:t>
            </w:r>
          </w:p>
        </w:tc>
        <w:tc>
          <w:tcPr/>
          <w:p>
            <w:pPr>
              <w:pStyle w:val="Compact"/>
              <w:jc w:val="left"/>
            </w:pPr>
            <w:r>
              <w:t xml:space="preserve">750</w:t>
            </w:r>
          </w:p>
        </w:tc>
        <w:tc>
          <w:tcPr/>
          <w:p>
            <w:pPr>
              <w:pStyle w:val="Compact"/>
              <w:jc w:val="left"/>
            </w:pPr>
            <w:r>
              <w:t xml:space="preserve">GDH,HK</w:t>
            </w:r>
          </w:p>
        </w:tc>
        <w:tc>
          <w:tcPr/>
          <w:p>
            <w:pPr>
              <w:pStyle w:val="Compact"/>
              <w:jc w:val="left"/>
            </w:pPr>
            <w:r>
              <w:t xml:space="preserve">0.5, 1.0</w:t>
            </w:r>
          </w:p>
        </w:tc>
        <w:tc>
          <w:tcPr/>
          <w:p>
            <w:pPr>
              <w:pStyle w:val="Compact"/>
              <w:jc w:val="left"/>
            </w:pPr>
            <w:r>
              <w:t xml:space="preserve">2, 1</w:t>
            </w:r>
          </w:p>
        </w:tc>
        <w:tc>
          <w:tcPr/>
          <w:p>
            <w:pPr>
              <w:pStyle w:val="Compact"/>
              <w:jc w:val="left"/>
            </w:pPr>
            <w:r>
              <w:t xml:space="preserve">G, NAD, ATP</w:t>
            </w:r>
          </w:p>
        </w:tc>
        <w:tc>
          <w:tcPr/>
          <w:p>
            <w:pPr>
              <w:pStyle w:val="Compact"/>
              <w:jc w:val="left"/>
            </w:pPr>
            <w:r>
              <w:t xml:space="preserve">NADH</w:t>
            </w:r>
          </w:p>
        </w:tc>
        <w:tc>
          <w:tcPr/>
          <w:p>
            <w:pPr>
              <w:pStyle w:val="Compact"/>
              <w:jc w:val="left"/>
            </w:pPr>
            <w:r>
              <w:t xml:space="preserve">online abs.</w:t>
            </w:r>
          </w:p>
        </w:tc>
      </w:tr>
      <w:tr>
        <w:tc>
          <w:tcPr/>
          <w:p>
            <w:pPr>
              <w:pStyle w:val="Compact"/>
              <w:jc w:val="left"/>
            </w:pPr>
            <w:r>
              <w:t xml:space="preserve">SNNS003</w:t>
            </w:r>
          </w:p>
        </w:tc>
        <w:tc>
          <w:tcPr/>
          <w:p>
            <w:pPr>
              <w:pStyle w:val="Compact"/>
              <w:jc w:val="left"/>
            </w:pPr>
            <w:r>
              <w:t xml:space="preserve">750</w:t>
            </w:r>
          </w:p>
        </w:tc>
        <w:tc>
          <w:tcPr/>
          <w:p>
            <w:pPr>
              <w:pStyle w:val="Compact"/>
              <w:jc w:val="left"/>
            </w:pPr>
            <w:r>
              <w:t xml:space="preserve">GDH,HK</w:t>
            </w:r>
          </w:p>
        </w:tc>
        <w:tc>
          <w:tcPr/>
          <w:p>
            <w:pPr>
              <w:pStyle w:val="Compact"/>
              <w:jc w:val="left"/>
            </w:pPr>
            <w:r>
              <w:t xml:space="preserve">0.25, 1.5</w:t>
            </w:r>
          </w:p>
        </w:tc>
        <w:tc>
          <w:tcPr/>
          <w:p>
            <w:pPr>
              <w:pStyle w:val="Compact"/>
              <w:jc w:val="left"/>
            </w:pPr>
            <w:r>
              <w:t xml:space="preserve">2, 1</w:t>
            </w:r>
          </w:p>
        </w:tc>
        <w:tc>
          <w:tcPr/>
          <w:p>
            <w:pPr>
              <w:pStyle w:val="Compact"/>
              <w:jc w:val="left"/>
            </w:pPr>
            <w:r>
              <w:t xml:space="preserve">G, NAD, ATP</w:t>
            </w:r>
          </w:p>
        </w:tc>
        <w:tc>
          <w:tcPr/>
          <w:p>
            <w:pPr>
              <w:pStyle w:val="Compact"/>
              <w:jc w:val="left"/>
            </w:pPr>
            <w:r>
              <w:t xml:space="preserve">NADH</w:t>
            </w:r>
          </w:p>
        </w:tc>
        <w:tc>
          <w:tcPr/>
          <w:p>
            <w:pPr>
              <w:pStyle w:val="Compact"/>
              <w:jc w:val="left"/>
            </w:pPr>
            <w:r>
              <w:t xml:space="preserve">online abs.</w:t>
            </w:r>
          </w:p>
        </w:tc>
      </w:tr>
      <w:tr>
        <w:tc>
          <w:tcPr/>
          <w:p>
            <w:pPr>
              <w:pStyle w:val="Compact"/>
              <w:jc w:val="left"/>
            </w:pPr>
            <w:r>
              <w:t xml:space="preserve">SNNS004</w:t>
            </w:r>
          </w:p>
        </w:tc>
        <w:tc>
          <w:tcPr/>
          <w:p>
            <w:pPr>
              <w:pStyle w:val="Compact"/>
              <w:jc w:val="left"/>
            </w:pPr>
            <w:r>
              <w:t xml:space="preserve">750</w:t>
            </w:r>
          </w:p>
        </w:tc>
        <w:tc>
          <w:tcPr/>
          <w:p>
            <w:pPr>
              <w:pStyle w:val="Compact"/>
              <w:jc w:val="left"/>
            </w:pPr>
            <w:r>
              <w:t xml:space="preserve">GDH,HK</w:t>
            </w:r>
          </w:p>
        </w:tc>
        <w:tc>
          <w:tcPr/>
          <w:p>
            <w:pPr>
              <w:pStyle w:val="Compact"/>
              <w:jc w:val="left"/>
            </w:pPr>
            <w:r>
              <w:t xml:space="preserve">0.333, 1.33</w:t>
            </w:r>
          </w:p>
        </w:tc>
        <w:tc>
          <w:tcPr/>
          <w:p>
            <w:pPr>
              <w:pStyle w:val="Compact"/>
              <w:jc w:val="left"/>
            </w:pPr>
            <w:r>
              <w:t xml:space="preserve">2, 1</w:t>
            </w:r>
          </w:p>
        </w:tc>
        <w:tc>
          <w:tcPr/>
          <w:p>
            <w:pPr>
              <w:pStyle w:val="Compact"/>
              <w:jc w:val="left"/>
            </w:pPr>
            <w:r>
              <w:t xml:space="preserve">G, NAD, ATP</w:t>
            </w:r>
          </w:p>
        </w:tc>
        <w:tc>
          <w:tcPr/>
          <w:p>
            <w:pPr>
              <w:pStyle w:val="Compact"/>
              <w:jc w:val="left"/>
            </w:pPr>
            <w:r>
              <w:t xml:space="preserve">NADH</w:t>
            </w:r>
          </w:p>
        </w:tc>
        <w:tc>
          <w:tcPr/>
          <w:p>
            <w:pPr>
              <w:pStyle w:val="Compact"/>
              <w:jc w:val="left"/>
            </w:pPr>
            <w:r>
              <w:t xml:space="preserve">online abs.</w:t>
            </w:r>
          </w:p>
        </w:tc>
      </w:tr>
      <w:tr>
        <w:tc>
          <w:tcPr/>
          <w:p>
            <w:pPr>
              <w:pStyle w:val="Compact"/>
              <w:jc w:val="left"/>
            </w:pPr>
            <w:r>
              <w:t xml:space="preserve">SNNS005</w:t>
            </w:r>
          </w:p>
        </w:tc>
        <w:tc>
          <w:tcPr/>
          <w:p>
            <w:pPr>
              <w:pStyle w:val="Compact"/>
              <w:jc w:val="left"/>
            </w:pPr>
            <w:r>
              <w:t xml:space="preserve">750</w:t>
            </w:r>
          </w:p>
        </w:tc>
        <w:tc>
          <w:tcPr/>
          <w:p>
            <w:pPr>
              <w:pStyle w:val="Compact"/>
              <w:jc w:val="left"/>
            </w:pPr>
            <w:r>
              <w:t xml:space="preserve">GDH,HK</w:t>
            </w:r>
          </w:p>
        </w:tc>
        <w:tc>
          <w:tcPr/>
          <w:p>
            <w:pPr>
              <w:pStyle w:val="Compact"/>
              <w:jc w:val="left"/>
            </w:pPr>
            <w:r>
              <w:t xml:space="preserve">0.666, 0.666</w:t>
            </w:r>
          </w:p>
        </w:tc>
        <w:tc>
          <w:tcPr/>
          <w:p>
            <w:pPr>
              <w:pStyle w:val="Compact"/>
              <w:jc w:val="left"/>
            </w:pPr>
            <w:r>
              <w:t xml:space="preserve">2, 1</w:t>
            </w:r>
          </w:p>
        </w:tc>
        <w:tc>
          <w:tcPr/>
          <w:p>
            <w:pPr>
              <w:pStyle w:val="Compact"/>
              <w:jc w:val="left"/>
            </w:pPr>
            <w:r>
              <w:t xml:space="preserve">G, NAD, ATP</w:t>
            </w:r>
          </w:p>
        </w:tc>
        <w:tc>
          <w:tcPr/>
          <w:p>
            <w:pPr>
              <w:pStyle w:val="Compact"/>
              <w:jc w:val="left"/>
            </w:pPr>
            <w:r>
              <w:t xml:space="preserve">NADH</w:t>
            </w:r>
          </w:p>
        </w:tc>
        <w:tc>
          <w:tcPr/>
          <w:p>
            <w:pPr>
              <w:pStyle w:val="Compact"/>
              <w:jc w:val="left"/>
            </w:pPr>
            <w:r>
              <w:t xml:space="preserve">online abs.</w:t>
            </w:r>
          </w:p>
        </w:tc>
      </w:tr>
      <w:tr>
        <w:tc>
          <w:tcPr/>
          <w:p>
            <w:pPr>
              <w:pStyle w:val="Compact"/>
              <w:jc w:val="left"/>
            </w:pPr>
            <w:r>
              <w:t xml:space="preserve">SNNS006</w:t>
            </w:r>
          </w:p>
        </w:tc>
        <w:tc>
          <w:tcPr/>
          <w:p>
            <w:pPr>
              <w:pStyle w:val="Compact"/>
              <w:jc w:val="left"/>
            </w:pPr>
            <w:r>
              <w:t xml:space="preserve">750</w:t>
            </w:r>
          </w:p>
        </w:tc>
        <w:tc>
          <w:tcPr/>
          <w:p>
            <w:pPr>
              <w:pStyle w:val="Compact"/>
              <w:jc w:val="left"/>
            </w:pPr>
            <w:r>
              <w:t xml:space="preserve">GDH,HK</w:t>
            </w:r>
          </w:p>
        </w:tc>
        <w:tc>
          <w:tcPr/>
          <w:p>
            <w:pPr>
              <w:pStyle w:val="Compact"/>
              <w:jc w:val="left"/>
            </w:pPr>
            <w:r>
              <w:t xml:space="preserve">0.75, 0.5</w:t>
            </w:r>
          </w:p>
        </w:tc>
        <w:tc>
          <w:tcPr/>
          <w:p>
            <w:pPr>
              <w:pStyle w:val="Compact"/>
              <w:jc w:val="left"/>
            </w:pPr>
            <w:r>
              <w:t xml:space="preserve">2, 1</w:t>
            </w:r>
          </w:p>
        </w:tc>
        <w:tc>
          <w:tcPr/>
          <w:p>
            <w:pPr>
              <w:pStyle w:val="Compact"/>
              <w:jc w:val="left"/>
            </w:pPr>
            <w:r>
              <w:t xml:space="preserve">G, NAD, ATP</w:t>
            </w:r>
          </w:p>
        </w:tc>
        <w:tc>
          <w:tcPr/>
          <w:p>
            <w:pPr>
              <w:pStyle w:val="Compact"/>
              <w:jc w:val="left"/>
            </w:pPr>
            <w:r>
              <w:t xml:space="preserve">NADH</w:t>
            </w:r>
          </w:p>
        </w:tc>
        <w:tc>
          <w:tcPr/>
          <w:p>
            <w:pPr>
              <w:pStyle w:val="Compact"/>
              <w:jc w:val="left"/>
            </w:pPr>
            <w:r>
              <w:t xml:space="preserve">online abs.</w:t>
            </w:r>
          </w:p>
        </w:tc>
      </w:tr>
      <w:tr>
        <w:tc>
          <w:tcPr/>
          <w:p>
            <w:pPr>
              <w:pStyle w:val="Compact"/>
              <w:jc w:val="left"/>
            </w:pPr>
            <w:r>
              <w:t xml:space="preserve">SNNS007</w:t>
            </w:r>
          </w:p>
        </w:tc>
        <w:tc>
          <w:tcPr/>
          <w:p>
            <w:pPr>
              <w:pStyle w:val="Compact"/>
              <w:jc w:val="left"/>
            </w:pPr>
            <w:r>
              <w:t xml:space="preserve">750</w:t>
            </w:r>
          </w:p>
        </w:tc>
        <w:tc>
          <w:tcPr/>
          <w:p>
            <w:pPr>
              <w:pStyle w:val="Compact"/>
              <w:jc w:val="left"/>
            </w:pPr>
            <w:r>
              <w:t xml:space="preserve">GDH,HK</w:t>
            </w:r>
          </w:p>
        </w:tc>
        <w:tc>
          <w:tcPr/>
          <w:p>
            <w:pPr>
              <w:pStyle w:val="Compact"/>
              <w:jc w:val="left"/>
            </w:pPr>
            <w:r>
              <w:t xml:space="preserve">0.5, 1.0</w:t>
            </w:r>
          </w:p>
        </w:tc>
        <w:tc>
          <w:tcPr/>
          <w:p>
            <w:pPr>
              <w:pStyle w:val="Compact"/>
              <w:jc w:val="left"/>
            </w:pPr>
            <w:r>
              <w:t xml:space="preserve">2, 1</w:t>
            </w:r>
          </w:p>
        </w:tc>
        <w:tc>
          <w:tcPr/>
          <w:p>
            <w:pPr>
              <w:pStyle w:val="Compact"/>
              <w:jc w:val="left"/>
            </w:pPr>
            <w:r>
              <w:t xml:space="preserve">G, NAD, ATP</w:t>
            </w:r>
          </w:p>
        </w:tc>
        <w:tc>
          <w:tcPr/>
          <w:p>
            <w:pPr>
              <w:pStyle w:val="Compact"/>
              <w:jc w:val="left"/>
            </w:pPr>
            <w:r>
              <w:t xml:space="preserve">NADH</w:t>
            </w:r>
          </w:p>
        </w:tc>
        <w:tc>
          <w:tcPr/>
          <w:p>
            <w:pPr>
              <w:pStyle w:val="Compact"/>
              <w:jc w:val="left"/>
            </w:pPr>
            <w:r>
              <w:t xml:space="preserve">online abs.</w:t>
            </w:r>
          </w:p>
        </w:tc>
      </w:tr>
    </w:tbl>
    <w:p>
      <w:r>
        <w:br w:type="page"/>
      </w:r>
    </w:p>
    <w:bookmarkEnd w:id="57"/>
    <w:bookmarkStart w:id="59" w:name="overview-of-computational-methods"/>
    <w:p>
      <w:pPr>
        <w:pStyle w:val="Heading1"/>
      </w:pPr>
      <w:r>
        <w:t xml:space="preserve">Overview of computational methods</w:t>
      </w:r>
    </w:p>
    <w:p>
      <w:pPr>
        <w:pStyle w:val="FirstParagraph"/>
      </w:pPr>
      <w:r>
        <w:t xml:space="preserve">Python scripts and Jupyter notebooks were used to create the Bayesian models and perform inference and predictive sampling.</w:t>
      </w:r>
      <w:r>
        <w:t xml:space="preserve"> </w:t>
      </w:r>
      <w:r>
        <w:t xml:space="preserve">All computational studies were performed with Jupyter notebooks. Datasets were loaded in from csv-files with Pandas, and if relevant, concatenated together into larger objects.</w:t>
      </w:r>
    </w:p>
    <w:p>
      <w:pPr>
        <w:pStyle w:val="BodyText"/>
      </w:pPr>
      <w:r>
        <w:t xml:space="preserve">The Bayesian model, including the determination of prior probabilities and likelihood function, was created using PyMC3</w:t>
      </w:r>
      <w:hyperlink w:anchor="ref-Salvatier2016">
        <w:r>
          <w:rPr>
            <w:rStyle w:val="Hyperlink"/>
            <w:vertAlign w:val="superscript"/>
          </w:rPr>
          <w:t xml:space="preserve">4</w:t>
        </w:r>
      </w:hyperlink>
      <w:r>
        <w:t xml:space="preserve">.</w:t>
      </w:r>
      <w:r>
        <w:t xml:space="preserve"> </w:t>
      </w:r>
      <w:r>
        <w:t xml:space="preserve">Generally, prior probabilities for Michaelis-Menten parameters were chosen as uniform distributions over a specified interval.</w:t>
      </w:r>
      <w:r>
        <w:t xml:space="preserve"> </w:t>
      </w:r>
      <w:r>
        <w:t xml:space="preserve">These distributions were used as uninformative priors to ensure no subjective information would enter the model, while garanteeing correct sampling and estimation of parameters.</w:t>
      </w:r>
      <w:r>
        <w:t xml:space="preserve"> </w:t>
      </w:r>
      <w:r>
        <w:t xml:space="preserve">Priors for the uncertainty estimations (denoted by</w:t>
      </w:r>
      <w:r>
        <w:t xml:space="preserve"> </w:t>
      </w:r>
      <w:r>
        <w:rPr>
          <w:rStyle w:val="VerbatimChar"/>
        </w:rPr>
        <w:t xml:space="preserve">sigma</w:t>
      </w:r>
      <w:r>
        <w:t xml:space="preserve"> </w:t>
      </w:r>
      <w:r>
        <w:t xml:space="preserve">in the notebooks) were given an exponential distribution, which also acted as an uninformative distribution, while garanteeing correct sampling and convergence.</w:t>
      </w:r>
      <w:r>
        <w:t xml:space="preserve"> </w:t>
      </w:r>
      <w:r>
        <w:t xml:space="preserve">In larger models, where multiple likelihoods were combined, hyperpriors were placed on the</w:t>
      </w:r>
      <w:r>
        <w:t xml:space="preserve"> </w:t>
      </w:r>
      <m:oMath>
        <m:sSub>
          <m:e>
            <m:r>
              <m:t>k</m:t>
            </m:r>
          </m:e>
          <m:sub>
            <m:r>
              <m:t>c</m:t>
            </m:r>
            <m:r>
              <m:t>a</m:t>
            </m:r>
            <m:r>
              <m:t>t</m:t>
            </m:r>
          </m:sub>
        </m:sSub>
      </m:oMath>
      <w:r>
        <w:t xml:space="preserve"> </w:t>
      </w:r>
      <w:r>
        <w:t xml:space="preserve">and</w:t>
      </w:r>
      <w:r>
        <w:t xml:space="preserve"> </w:t>
      </w:r>
      <m:oMath>
        <m:r>
          <m:t>σ</m:t>
        </m:r>
      </m:oMath>
      <w:r>
        <w:t xml:space="preserve"> </w:t>
      </w:r>
      <w:r>
        <w:t xml:space="preserve">priors to increase convergence of the sampling algorithm.</w:t>
      </w:r>
    </w:p>
    <w:p>
      <w:pPr>
        <w:pStyle w:val="BodyText"/>
      </w:pPr>
      <w:r>
        <w:t xml:space="preserve">All sampling was peformed using the No-U-Turn Sampler (NUTS)</w:t>
      </w:r>
      <w:hyperlink w:anchor="ref-Hoffman2011">
        <w:r>
          <w:rPr>
            <w:rStyle w:val="Hyperlink"/>
            <w:vertAlign w:val="superscript"/>
          </w:rPr>
          <w:t xml:space="preserve">5</w:t>
        </w:r>
      </w:hyperlink>
      <w:r>
        <w:t xml:space="preserve">, which is an adaptive step-size Hamiltonian Monte Carlo sampler.</w:t>
      </w:r>
      <w:r>
        <w:t xml:space="preserve"> </w:t>
      </w:r>
      <w:r>
        <w:t xml:space="preserve">When (automatically, or via a custom operator) the gradients of the likelihoods with respect to the kinetic parameters were given, this sampling method is much more efficient then a classical Metropolis Monte Carlo sampler, showing faster convergence and requiring less samples for precise posterior estimations.</w:t>
      </w:r>
      <w:r>
        <w:t xml:space="preserve"> </w:t>
      </w:r>
      <w:r>
        <w:t xml:space="preserve">Generally, sampling was performed using 4 or 8 independent chains on 4 or 8 cpu cores, all with 1000 tuning steps, and 1000 sampling steps, and a target step acceptance probability of 0.95.</w:t>
      </w:r>
      <w:r>
        <w:t xml:space="preserve"> </w:t>
      </w:r>
      <w:r>
        <w:t xml:space="preserve">These values were found to yield good sampling results without becoming computatially inefficient.</w:t>
      </w:r>
    </w:p>
    <w:p>
      <w:pPr>
        <w:pStyle w:val="BodyText"/>
      </w:pPr>
      <w:r>
        <w:t xml:space="preserve">For likelihood calculations of partially observable ERNs, a custom steady-state likelihood operator was written in Theano, according to description given in the manuscript.</w:t>
      </w:r>
      <w:r>
        <w:t xml:space="preserve"> </w:t>
      </w:r>
      <w:r>
        <w:t xml:space="preserve">This operator is freely available from the public github repository at</w:t>
      </w:r>
      <w:r>
        <w:t xml:space="preserve"> </w:t>
      </w:r>
      <w:hyperlink r:id="rId58">
        <w:r>
          <w:rPr>
            <w:rStyle w:val="Hyperlink"/>
          </w:rPr>
          <w:t xml:space="preserve">https://github.com/mgbaltussen/BayERN</w:t>
        </w:r>
      </w:hyperlink>
      <w:r>
        <w:t xml:space="preserve">.</w:t>
      </w:r>
    </w:p>
    <w:p>
      <w:pPr>
        <w:pStyle w:val="BodyText"/>
      </w:pPr>
      <w:r>
        <w:t xml:space="preserve">The samples obtained from the posterior distribution were further analysed using standard statistical tools in Python, the Numeric Python package and the Scientific Python package (NumPy and Scipy)</w:t>
      </w:r>
      <w:hyperlink w:anchor="ref-Virtanen2020">
        <w:r>
          <w:rPr>
            <w:rStyle w:val="Hyperlink"/>
            <w:vertAlign w:val="superscript"/>
          </w:rPr>
          <w:t xml:space="preserve">6</w:t>
        </w:r>
      </w:hyperlink>
      <w:r>
        <w:t xml:space="preserve">.</w:t>
      </w:r>
      <w:r>
        <w:t xml:space="preserve"> </w:t>
      </w:r>
      <w:r>
        <w:t xml:space="preserve">To ensure the accessibility and reproducibility of these results the datasets and Jupyter notebooks, used for the analysis and creation of figures found in the publication, are made available as additional Supporting Information, and directly on github at</w:t>
      </w:r>
      <w:r>
        <w:t xml:space="preserve"> </w:t>
      </w:r>
      <w:hyperlink r:id="rId56">
        <w:r>
          <w:rPr>
            <w:rStyle w:val="Hyperlink"/>
          </w:rPr>
          <w:t xml:space="preserve">https://github.com/huckgroup/Bayesian-enzymatic-networks_manuscript_2022</w:t>
        </w:r>
      </w:hyperlink>
      <w:r>
        <w:t xml:space="preserve">.</w:t>
      </w:r>
      <w:r>
        <w:t xml:space="preserve"> </w:t>
      </w:r>
      <w:r>
        <w:t xml:space="preserve">This repository also includes version information for all software dependencies.</w:t>
      </w:r>
    </w:p>
    <w:p>
      <w:pPr>
        <w:pStyle w:val="BodyText"/>
      </w:pPr>
      <w:r>
        <w:t xml:space="preserve">PDF reproductions of example notebooks with explanation (</w:t>
      </w:r>
      <w:r>
        <w:rPr>
          <w:rStyle w:val="VerbatimChar"/>
        </w:rPr>
        <w:t xml:space="preserve">example_simple.ipynb</w:t>
      </w:r>
      <w:r>
        <w:t xml:space="preserve"> </w:t>
      </w:r>
      <w:r>
        <w:t xml:space="preserve">and</w:t>
      </w:r>
      <w:r>
        <w:t xml:space="preserve"> </w:t>
      </w:r>
      <w:r>
        <w:rPr>
          <w:rStyle w:val="VerbatimChar"/>
        </w:rPr>
        <w:t xml:space="preserve">example_complex.ipynb</w:t>
      </w:r>
      <w:r>
        <w:t xml:space="preserve">) are also included in the appendix of this supporting information.</w:t>
      </w:r>
    </w:p>
    <w:bookmarkEnd w:id="59"/>
    <w:bookmarkStart w:id="65" w:name="Xbd1c89fedfe64fe0d077783c300052ad65b48ab"/>
    <w:p>
      <w:pPr>
        <w:pStyle w:val="Heading1"/>
      </w:pPr>
      <w:r>
        <w:t xml:space="preserve">Extended iterative combination of experiments</w:t>
      </w:r>
    </w:p>
    <w:p>
      <w:pPr>
        <w:pStyle w:val="FirstParagraph"/>
      </w:pPr>
      <w:r>
        <w:t xml:space="preserve">See Figure 4 for an extended version of the figure, showing posterior updating per iteration of new experiment.</w:t>
      </w:r>
    </w:p>
    <w:p>
      <w:pPr>
        <w:pStyle w:val="CaptionedFigure"/>
      </w:pPr>
      <w:bookmarkStart w:id="64" w:name="fig:progression"/>
      <w:r>
        <w:drawing>
          <wp:inline>
            <wp:extent cx="5943600" cy="6297385"/>
            <wp:effectExtent b="0" l="0" r="0" t="0"/>
            <wp:docPr descr="Figure 4: Extended iterative posterior updating  (a,b) Posterior parameter estimates obtained from the model combining all three (GDH, HK, GDH+HK) observation likelihoods. For every parameter, the distributions are shown for 15 different datasets, with each following dataset containing an extra experiment, added in chronological order. Distributions are shifted and scaled to increase visibility. For the GDH k_{cat}, two estimates are obtained because PEBs with two different enzyme concentrations were used in different experiments." title="" id="61" name="Picture"/>
            <a:graphic>
              <a:graphicData uri="http://schemas.openxmlformats.org/drawingml/2006/picture">
                <pic:pic>
                  <pic:nvPicPr>
                    <pic:cNvPr descr="figures/fig_progression.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5943600" cy="6297385"/>
                    </a:xfrm>
                    <a:prstGeom prst="rect">
                      <a:avLst/>
                    </a:prstGeom>
                    <a:noFill/>
                    <a:ln w="9525">
                      <a:noFill/>
                      <a:headEnd/>
                      <a:tailEnd/>
                    </a:ln>
                  </pic:spPr>
                </pic:pic>
              </a:graphicData>
            </a:graphic>
          </wp:inline>
        </w:drawing>
      </w:r>
      <w:bookmarkEnd w:id="64"/>
    </w:p>
    <w:p>
      <w:pPr>
        <w:pStyle w:val="ImageCaption"/>
      </w:pPr>
      <w:r>
        <w:t xml:space="preserve">Figure 4:</w:t>
      </w:r>
      <w:r>
        <w:t xml:space="preserve"> </w:t>
      </w:r>
      <w:r>
        <w:rPr>
          <w:bCs/>
          <w:b/>
        </w:rPr>
        <w:t xml:space="preserve">Extended iterative posterior updating</w:t>
      </w:r>
      <w:r>
        <w:rPr>
          <w:bCs/>
          <w:b/>
        </w:rPr>
        <w:t xml:space="preserve"> </w:t>
      </w:r>
      <w:r>
        <w:t xml:space="preserve"> </w:t>
      </w:r>
      <w:r>
        <w:t xml:space="preserve">(a,b) Posterior parameter estimates obtained from the model combining all three (GDH, HK, GDH+HK) observation likelihoods. For every parameter, the distributions are shown for 15 different datasets, with each following dataset containing an extra experiment, added in chronological order. Distributions are shifted and scaled to increase visibility. For the GDH</w:t>
      </w:r>
      <w:r>
        <w:t xml:space="preserve"> </w:t>
      </w:r>
      <m:oMath>
        <m:sSub>
          <m:e>
            <m:r>
              <m:t>k</m:t>
            </m:r>
          </m:e>
          <m:sub>
            <m:r>
              <m:t>c</m:t>
            </m:r>
            <m:r>
              <m:t>a</m:t>
            </m:r>
            <m:r>
              <m:t>t</m:t>
            </m:r>
          </m:sub>
        </m:sSub>
      </m:oMath>
      <w:r>
        <w:t xml:space="preserve">, two estimates are obtained because PEBs with two different enzyme concentrations were used in different experiments.</w:t>
      </w:r>
    </w:p>
    <w:p>
      <w:r>
        <w:br w:type="page"/>
      </w:r>
    </w:p>
    <w:bookmarkEnd w:id="65"/>
    <w:bookmarkStart w:id="119" w:name="model-details-sampling-diagnostics"/>
    <w:p>
      <w:pPr>
        <w:pStyle w:val="Heading1"/>
      </w:pPr>
      <w:r>
        <w:t xml:space="preserve">Model details &amp; sampling diagnostics</w:t>
      </w:r>
    </w:p>
    <w:bookmarkStart w:id="73" w:name="X1da3c19d7083f84a8fc87ca0813b37788a8003e"/>
    <w:p>
      <w:pPr>
        <w:pStyle w:val="Heading2"/>
      </w:pPr>
      <w:r>
        <w:t xml:space="preserve">Obtaining improved accuracy from correlated parameter estimates</w:t>
      </w:r>
    </w:p>
    <w:bookmarkStart w:id="66" w:name="model"/>
    <w:p>
      <w:pPr>
        <w:pStyle w:val="Heading3"/>
      </w:pPr>
      <w:r>
        <w:t xml:space="preserve">Model</w:t>
      </w:r>
    </w:p>
    <w:p>
      <w:pPr>
        <w:pStyle w:val="FirstParagraph"/>
      </w:pPr>
      <w:r>
        <w:t xml:space="preserve">The cleavage of R-AMC to AMC by the peptidase Trypsin was modelled following a Michaelis-Menten rate equation with an additional term describing uncompetitive inhibition by the inhibitor AAA-AMC.</w:t>
      </w:r>
      <w:r>
        <w:t xml:space="preserve"> </w:t>
      </w:r>
      <w:r>
        <w:t xml:space="preserve">This results in the following system of ODE’s:</w:t>
      </w:r>
    </w:p>
    <w:p>
      <w:pPr>
        <w:pStyle w:val="BodyText"/>
      </w:pPr>
      <m:oMathPara>
        <m:oMathParaPr>
          <m:jc m:val="center"/>
        </m:oMathParaPr>
        <m:oMath>
          <m:r>
            <m:rPr>
              <m:sty m:val="b"/>
            </m:rPr>
            <m:t>f</m:t>
          </m:r>
          <m:d>
            <m:dPr>
              <m:begChr m:val="("/>
              <m:endChr m:val=")"/>
              <m:sepChr m:val=""/>
              <m:grow/>
            </m:dPr>
            <m:e>
              <m:r>
                <m:rPr>
                  <m:sty m:val="b"/>
                </m:rPr>
                <m:t>C</m:t>
              </m:r>
              <m:r>
                <m:rPr>
                  <m:sty m:val="p"/>
                </m:rPr>
                <m:t>,</m:t>
              </m:r>
              <m:r>
                <m:t>ϕ</m:t>
              </m:r>
              <m:r>
                <m:rPr>
                  <m:sty m:val="p"/>
                </m:rPr>
                <m:t>,</m:t>
              </m:r>
              <m:r>
                <m:t>θ</m:t>
              </m:r>
            </m:e>
          </m:d>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d</m:t>
                        </m:r>
                        <m:d>
                          <m:dPr>
                            <m:begChr m:val="["/>
                            <m:endChr m:val="]"/>
                            <m:sepChr m:val=""/>
                            <m:grow/>
                          </m:dPr>
                          <m:e>
                            <m:r>
                              <m:t>P</m:t>
                            </m:r>
                          </m:e>
                        </m:d>
                      </m:num>
                      <m:den>
                        <m:r>
                          <m:t>d</m:t>
                        </m:r>
                        <m:r>
                          <m:t>t</m:t>
                        </m:r>
                      </m:den>
                    </m:f>
                  </m:e>
                  <m:e>
                    <m:r>
                      <m:rPr>
                        <m:sty m:val="p"/>
                      </m:rPr>
                      <m:t>=</m:t>
                    </m:r>
                    <m:f>
                      <m:fPr>
                        <m:type m:val="bar"/>
                      </m:fPr>
                      <m:num>
                        <m:r>
                          <m:t>E</m:t>
                        </m:r>
                        <m:r>
                          <m:rPr>
                            <m:sty m:val="p"/>
                          </m:rPr>
                          <m:t>⋅</m:t>
                        </m:r>
                        <m:sSub>
                          <m:e>
                            <m:r>
                              <m:t>k</m:t>
                            </m:r>
                          </m:e>
                          <m:sub>
                            <m:r>
                              <m:t>c</m:t>
                            </m:r>
                            <m:r>
                              <m:t>a</m:t>
                            </m:r>
                            <m:r>
                              <m:t>t</m:t>
                            </m:r>
                          </m:sub>
                        </m:sSub>
                        <m:r>
                          <m:rPr>
                            <m:sty m:val="p"/>
                          </m:rPr>
                          <m:t>⋅</m:t>
                        </m:r>
                        <m:d>
                          <m:dPr>
                            <m:begChr m:val="["/>
                            <m:endChr m:val="]"/>
                            <m:sepChr m:val=""/>
                            <m:grow/>
                          </m:dPr>
                          <m:e>
                            <m:r>
                              <m:t>S</m:t>
                            </m:r>
                          </m:e>
                        </m:d>
                      </m:num>
                      <m:den>
                        <m:sSub>
                          <m:e>
                            <m:r>
                              <m:t>K</m:t>
                            </m:r>
                          </m:e>
                          <m:sub>
                            <m:r>
                              <m:t>M</m:t>
                            </m:r>
                          </m:sub>
                        </m:sSub>
                        <m:r>
                          <m:rPr>
                            <m:sty m:val="p"/>
                          </m:rPr>
                          <m:t>+</m:t>
                        </m:r>
                        <m:d>
                          <m:dPr>
                            <m:begChr m:val="["/>
                            <m:endChr m:val="]"/>
                            <m:sepChr m:val=""/>
                            <m:grow/>
                          </m:dPr>
                          <m:e>
                            <m:r>
                              <m:t>S</m:t>
                            </m:r>
                          </m:e>
                        </m:d>
                        <m:d>
                          <m:dPr>
                            <m:begChr m:val="("/>
                            <m:endChr m:val=")"/>
                            <m:sepChr m:val=""/>
                            <m:grow/>
                          </m:dPr>
                          <m:e>
                            <m:r>
                              <m:t>1</m:t>
                            </m:r>
                            <m:r>
                              <m:rPr>
                                <m:sty m:val="p"/>
                              </m:rPr>
                              <m:t>+</m:t>
                            </m:r>
                            <m:d>
                              <m:dPr>
                                <m:begChr m:val="["/>
                                <m:endChr m:val="]"/>
                                <m:sepChr m:val=""/>
                                <m:grow/>
                              </m:dPr>
                              <m:e>
                                <m:r>
                                  <m:t>I</m:t>
                                </m:r>
                              </m:e>
                            </m:d>
                            <m:r>
                              <m:rPr>
                                <m:sty m:val="p"/>
                              </m:rPr>
                              <m:t>/</m:t>
                            </m:r>
                            <m:sSub>
                              <m:e>
                                <m:r>
                                  <m:t>K</m:t>
                                </m:r>
                              </m:e>
                              <m:sub>
                                <m:r>
                                  <m:t>I</m:t>
                                </m:r>
                              </m:sub>
                            </m:sSub>
                          </m:e>
                        </m:d>
                      </m:den>
                    </m:f>
                    <m:r>
                      <m:rPr>
                        <m:sty m:val="p"/>
                      </m:rPr>
                      <m:t>−</m:t>
                    </m:r>
                    <m:sSub>
                      <m:e>
                        <m:r>
                          <m:t>k</m:t>
                        </m:r>
                      </m:e>
                      <m:sub>
                        <m:r>
                          <m:t>f</m:t>
                        </m:r>
                      </m:sub>
                    </m:sSub>
                    <m:d>
                      <m:dPr>
                        <m:begChr m:val="["/>
                        <m:endChr m:val="]"/>
                        <m:sepChr m:val=""/>
                        <m:grow/>
                      </m:dPr>
                      <m:e>
                        <m:r>
                          <m:t>P</m:t>
                        </m:r>
                      </m:e>
                    </m:d>
                  </m:e>
                </m:mr>
                <m:mr>
                  <m:e>
                    <m:f>
                      <m:fPr>
                        <m:type m:val="bar"/>
                      </m:fPr>
                      <m:num>
                        <m:r>
                          <m:t>d</m:t>
                        </m:r>
                        <m:d>
                          <m:dPr>
                            <m:begChr m:val="["/>
                            <m:endChr m:val="]"/>
                            <m:sepChr m:val=""/>
                            <m:grow/>
                          </m:dPr>
                          <m:e>
                            <m:r>
                              <m:t>S</m:t>
                            </m:r>
                          </m:e>
                        </m:d>
                      </m:num>
                      <m:den>
                        <m:r>
                          <m:t>d</m:t>
                        </m:r>
                        <m:r>
                          <m:t>t</m:t>
                        </m:r>
                      </m:den>
                    </m:f>
                  </m:e>
                  <m:e>
                    <m:r>
                      <m:rPr>
                        <m:sty m:val="p"/>
                      </m:rPr>
                      <m:t>=</m:t>
                    </m:r>
                    <m:f>
                      <m:fPr>
                        <m:type m:val="bar"/>
                      </m:fPr>
                      <m:num>
                        <m:r>
                          <m:rPr>
                            <m:sty m:val="p"/>
                          </m:rPr>
                          <m:t>−</m:t>
                        </m:r>
                        <m:r>
                          <m:t>E</m:t>
                        </m:r>
                        <m:r>
                          <m:rPr>
                            <m:sty m:val="p"/>
                          </m:rPr>
                          <m:t>⋅</m:t>
                        </m:r>
                        <m:sSub>
                          <m:e>
                            <m:r>
                              <m:t>k</m:t>
                            </m:r>
                          </m:e>
                          <m:sub>
                            <m:r>
                              <m:t>c</m:t>
                            </m:r>
                            <m:r>
                              <m:t>a</m:t>
                            </m:r>
                            <m:r>
                              <m:t>t</m:t>
                            </m:r>
                          </m:sub>
                        </m:sSub>
                        <m:r>
                          <m:rPr>
                            <m:sty m:val="p"/>
                          </m:rPr>
                          <m:t>⋅</m:t>
                        </m:r>
                        <m:d>
                          <m:dPr>
                            <m:begChr m:val="["/>
                            <m:endChr m:val="]"/>
                            <m:sepChr m:val=""/>
                            <m:grow/>
                          </m:dPr>
                          <m:e>
                            <m:r>
                              <m:t>S</m:t>
                            </m:r>
                          </m:e>
                        </m:d>
                      </m:num>
                      <m:den>
                        <m:sSub>
                          <m:e>
                            <m:r>
                              <m:t>K</m:t>
                            </m:r>
                          </m:e>
                          <m:sub>
                            <m:r>
                              <m:t>M</m:t>
                            </m:r>
                          </m:sub>
                        </m:sSub>
                        <m:r>
                          <m:rPr>
                            <m:sty m:val="p"/>
                          </m:rPr>
                          <m:t>+</m:t>
                        </m:r>
                        <m:d>
                          <m:dPr>
                            <m:begChr m:val="["/>
                            <m:endChr m:val="]"/>
                            <m:sepChr m:val=""/>
                            <m:grow/>
                          </m:dPr>
                          <m:e>
                            <m:r>
                              <m:t>S</m:t>
                            </m:r>
                          </m:e>
                        </m:d>
                        <m:d>
                          <m:dPr>
                            <m:begChr m:val="("/>
                            <m:endChr m:val=")"/>
                            <m:sepChr m:val=""/>
                            <m:grow/>
                          </m:dPr>
                          <m:e>
                            <m:r>
                              <m:t>1</m:t>
                            </m:r>
                            <m:r>
                              <m:rPr>
                                <m:sty m:val="p"/>
                              </m:rPr>
                              <m:t>+</m:t>
                            </m:r>
                            <m:d>
                              <m:dPr>
                                <m:begChr m:val="["/>
                                <m:endChr m:val="]"/>
                                <m:sepChr m:val=""/>
                                <m:grow/>
                              </m:dPr>
                              <m:e>
                                <m:r>
                                  <m:t>I</m:t>
                                </m:r>
                              </m:e>
                            </m:d>
                            <m:r>
                              <m:rPr>
                                <m:sty m:val="p"/>
                              </m:rPr>
                              <m:t>/</m:t>
                            </m:r>
                            <m:sSub>
                              <m:e>
                                <m:r>
                                  <m:t>K</m:t>
                                </m:r>
                              </m:e>
                              <m:sub>
                                <m:r>
                                  <m:t>I</m:t>
                                </m:r>
                              </m:sub>
                            </m:sSub>
                          </m:e>
                        </m:d>
                      </m:den>
                    </m:f>
                    <m:r>
                      <m:rPr>
                        <m:sty m:val="p"/>
                      </m:rPr>
                      <m:t>+</m:t>
                    </m:r>
                    <m:sSub>
                      <m:e>
                        <m:r>
                          <m:t>k</m:t>
                        </m:r>
                      </m:e>
                      <m:sub>
                        <m:r>
                          <m:t>f</m:t>
                        </m:r>
                      </m:sub>
                    </m:sSub>
                    <m:d>
                      <m:dPr>
                        <m:begChr m:val="("/>
                        <m:endChr m:val=")"/>
                        <m:sepChr m:val=""/>
                        <m:grow/>
                      </m:dPr>
                      <m:e>
                        <m:sSub>
                          <m:e>
                            <m:d>
                              <m:dPr>
                                <m:begChr m:val="["/>
                                <m:endChr m:val="]"/>
                                <m:sepChr m:val=""/>
                                <m:grow/>
                              </m:dPr>
                              <m:e>
                                <m:r>
                                  <m:t>S</m:t>
                                </m:r>
                              </m:e>
                            </m:d>
                          </m:e>
                          <m:sub>
                            <m:r>
                              <m:t>i</m:t>
                            </m:r>
                            <m:r>
                              <m:t>n</m:t>
                            </m:r>
                          </m:sub>
                        </m:sSub>
                        <m:r>
                          <m:rPr>
                            <m:sty m:val="p"/>
                          </m:rPr>
                          <m:t>−</m:t>
                        </m:r>
                        <m:d>
                          <m:dPr>
                            <m:begChr m:val="["/>
                            <m:endChr m:val="]"/>
                            <m:sepChr m:val=""/>
                            <m:grow/>
                          </m:dPr>
                          <m:e>
                            <m:r>
                              <m:t>S</m:t>
                            </m:r>
                          </m:e>
                        </m:d>
                      </m:e>
                    </m:d>
                  </m:e>
                </m:mr>
              </m:m>
            </m:e>
          </m:d>
        </m:oMath>
      </m:oMathPara>
    </w:p>
    <w:p>
      <w:pPr>
        <w:pStyle w:val="FirstParagraph"/>
      </w:pPr>
      <w:r>
        <w:t xml:space="preserve">where</w:t>
      </w:r>
      <w:r>
        <w:t xml:space="preserve"> </w:t>
      </w:r>
      <m:oMath>
        <m:d>
          <m:dPr>
            <m:begChr m:val="["/>
            <m:endChr m:val="]"/>
            <m:sepChr m:val=""/>
            <m:grow/>
          </m:dPr>
          <m:e>
            <m:r>
              <m:t>S</m:t>
            </m:r>
          </m:e>
        </m:d>
      </m:oMath>
      <w:r>
        <w:t xml:space="preserve"> </w:t>
      </w:r>
      <w:r>
        <w:t xml:space="preserve">is the concentration of the substrate R-AMC,</w:t>
      </w:r>
      <w:r>
        <w:t xml:space="preserve"> </w:t>
      </w:r>
      <m:oMath>
        <m:d>
          <m:dPr>
            <m:begChr m:val="["/>
            <m:endChr m:val="]"/>
            <m:sepChr m:val=""/>
            <m:grow/>
          </m:dPr>
          <m:e>
            <m:r>
              <m:t>P</m:t>
            </m:r>
          </m:e>
        </m:d>
      </m:oMath>
      <w:r>
        <w:t xml:space="preserve"> </w:t>
      </w:r>
      <w:r>
        <w:t xml:space="preserve">the concentration of the product AMC, and</w:t>
      </w:r>
      <w:r>
        <w:t xml:space="preserve"> </w:t>
      </w:r>
      <m:oMath>
        <m:d>
          <m:dPr>
            <m:begChr m:val="["/>
            <m:endChr m:val="]"/>
            <m:sepChr m:val=""/>
            <m:grow/>
          </m:dPr>
          <m:e>
            <m:r>
              <m:t>I</m:t>
            </m:r>
          </m:e>
        </m:d>
      </m:oMath>
      <w:r>
        <w:t xml:space="preserve"> </w:t>
      </w:r>
      <w:r>
        <w:t xml:space="preserve">the concentration of the inhibitor AAA-AMC.</w:t>
      </w:r>
      <w:r>
        <w:t xml:space="preserve"> </w:t>
      </w:r>
      <w:r>
        <w:t xml:space="preserve">This system contains 3 kinetic parameters that need to be inferred,</w:t>
      </w:r>
      <w:r>
        <w:t xml:space="preserve"> </w:t>
      </w:r>
      <m:oMath>
        <m:r>
          <m:t>ϕ</m:t>
        </m:r>
        <m:r>
          <m:rPr>
            <m:sty m:val="p"/>
          </m:rPr>
          <m:t>=</m:t>
        </m:r>
        <m:r>
          <m:rPr>
            <m:sty m:val="p"/>
          </m:rPr>
          <m:t>{</m:t>
        </m:r>
        <m:sSub>
          <m:e>
            <m:r>
              <m:t>k</m:t>
            </m:r>
          </m:e>
          <m:sub>
            <m:r>
              <m:t>c</m:t>
            </m:r>
            <m:r>
              <m:t>a</m:t>
            </m:r>
            <m:r>
              <m:t>t</m:t>
            </m:r>
          </m:sub>
        </m:sSub>
        <m:r>
          <m:rPr>
            <m:sty m:val="p"/>
          </m:rPr>
          <m:t>,</m:t>
        </m:r>
        <m:sSub>
          <m:e>
            <m:r>
              <m:t>K</m:t>
            </m:r>
          </m:e>
          <m:sub>
            <m:r>
              <m:t>M</m:t>
            </m:r>
          </m:sub>
        </m:sSub>
        <m:r>
          <m:rPr>
            <m:sty m:val="p"/>
          </m:rPr>
          <m:t>,</m:t>
        </m:r>
        <m:sSub>
          <m:e>
            <m:r>
              <m:t>K</m:t>
            </m:r>
          </m:e>
          <m:sub>
            <m:r>
              <m:t>I</m:t>
            </m:r>
          </m:sub>
        </m:sSub>
        <m:r>
          <m:rPr>
            <m:sty m:val="p"/>
          </m:rPr>
          <m:t>}</m:t>
        </m:r>
      </m:oMath>
      <w:r>
        <w:t xml:space="preserve">, and 4 control parameters</w:t>
      </w:r>
      <w:r>
        <w:t xml:space="preserve"> </w:t>
      </w:r>
      <m:oMath>
        <m:r>
          <m:t>θ</m:t>
        </m:r>
        <m:r>
          <m:rPr>
            <m:sty m:val="p"/>
          </m:rPr>
          <m:t>=</m:t>
        </m:r>
        <m:r>
          <m:rPr>
            <m:sty m:val="p"/>
          </m:rPr>
          <m:t>{</m:t>
        </m:r>
        <m:r>
          <m:t>E</m:t>
        </m:r>
        <m:r>
          <m:rPr>
            <m:sty m:val="p"/>
          </m:rPr>
          <m:t>,</m:t>
        </m:r>
        <m:sSub>
          <m:e>
            <m:r>
              <m:t>k</m:t>
            </m:r>
          </m:e>
          <m:sub>
            <m:r>
              <m:t>f</m:t>
            </m:r>
          </m:sub>
        </m:sSub>
        <m:r>
          <m:rPr>
            <m:sty m:val="p"/>
          </m:rPr>
          <m:t>,</m:t>
        </m:r>
        <m:sSub>
          <m:e>
            <m:d>
              <m:dPr>
                <m:begChr m:val="["/>
                <m:endChr m:val="]"/>
                <m:sepChr m:val=""/>
                <m:grow/>
              </m:dPr>
              <m:e>
                <m:r>
                  <m:t>S</m:t>
                </m:r>
              </m:e>
            </m:d>
          </m:e>
          <m:sub>
            <m:r>
              <m:t>i</m:t>
            </m:r>
            <m:r>
              <m:t>n</m:t>
            </m:r>
          </m:sub>
        </m:sSub>
        <m:r>
          <m:rPr>
            <m:sty m:val="p"/>
          </m:rPr>
          <m:t>,</m:t>
        </m:r>
        <m:d>
          <m:dPr>
            <m:begChr m:val="["/>
            <m:endChr m:val="]"/>
            <m:sepChr m:val=""/>
            <m:grow/>
          </m:dPr>
          <m:e>
            <m:r>
              <m:t>I</m:t>
            </m:r>
          </m:e>
        </m:d>
        <m:r>
          <m:rPr>
            <m:sty m:val="p"/>
          </m:rPr>
          <m:t>}</m:t>
        </m:r>
      </m:oMath>
      <w:r>
        <w:t xml:space="preserve">.</w:t>
      </w:r>
      <w:r>
        <w:t xml:space="preserve"> </w:t>
      </w:r>
      <w:r>
        <w:t xml:space="preserve">The measurements of the observed product concentration are assumed to have normal-distributed noise</w:t>
      </w:r>
      <w:r>
        <w:t xml:space="preserve"> </w:t>
      </w:r>
      <m:oMath>
        <m:sSub>
          <m:e>
            <m:d>
              <m:dPr>
                <m:begChr m:val="["/>
                <m:endChr m:val="]"/>
                <m:sepChr m:val=""/>
                <m:grow/>
              </m:dPr>
              <m:e>
                <m:r>
                  <m:t>P</m:t>
                </m:r>
              </m:e>
            </m:d>
          </m:e>
          <m:sub>
            <m:r>
              <m:t>o</m:t>
            </m:r>
            <m:r>
              <m:t>b</m:t>
            </m:r>
            <m:r>
              <m:t>s</m:t>
            </m:r>
          </m:sub>
        </m:sSub>
        <m:r>
          <m:rPr>
            <m:sty m:val="p"/>
          </m:rPr>
          <m:t>∼</m:t>
        </m:r>
        <m:r>
          <m:t>N</m:t>
        </m:r>
        <m:d>
          <m:dPr>
            <m:begChr m:val="("/>
            <m:endChr m:val=")"/>
            <m:sepChr m:val=""/>
            <m:grow/>
          </m:dPr>
          <m:e>
            <m:sSub>
              <m:e>
                <m:d>
                  <m:dPr>
                    <m:begChr m:val="["/>
                    <m:endChr m:val="]"/>
                    <m:sepChr m:val=""/>
                    <m:grow/>
                  </m:dPr>
                  <m:e>
                    <m:r>
                      <m:t>P</m:t>
                    </m:r>
                  </m:e>
                </m:d>
              </m:e>
              <m:sub>
                <m:r>
                  <m:t>s</m:t>
                </m:r>
                <m:r>
                  <m:t>s</m:t>
                </m:r>
              </m:sub>
            </m:sSub>
            <m:r>
              <m:rPr>
                <m:sty m:val="p"/>
              </m:rPr>
              <m:t>,</m:t>
            </m:r>
            <m:r>
              <m:t>σ</m:t>
            </m:r>
          </m:e>
        </m:d>
      </m:oMath>
      <w:r>
        <w:t xml:space="preserve"> </w:t>
      </w:r>
      <w:r>
        <w:t xml:space="preserve">with a mean equal to the true steady-state concentration and an unknown standard-deviation</w:t>
      </w:r>
      <w:r>
        <w:t xml:space="preserve"> </w:t>
      </w:r>
      <m:oMath>
        <m:r>
          <m:t>σ</m:t>
        </m:r>
      </m:oMath>
      <w:r>
        <w:t xml:space="preserve">.</w:t>
      </w:r>
      <w:r>
        <w:t xml:space="preserve"> </w:t>
      </w:r>
      <w:r>
        <w:t xml:space="preserve">As priors for all 3 kinetic parameters, uninformative uniform distributions are used, with the following upper and lower boundaries:</w:t>
      </w:r>
    </w:p>
    <w:p>
      <w:pPr>
        <w:pStyle w:val="BodyText"/>
      </w:pPr>
      <m:oMathPara>
        <m:oMathParaPr>
          <m:jc m:val="center"/>
        </m:oMathParaPr>
        <m:oMath>
          <m:m>
            <m:mPr>
              <m:baseJc m:val="center"/>
              <m:plcHide m:val="1"/>
              <m:mcs>
                <m:mc>
                  <m:mcPr>
                    <m:mcJc m:val="right"/>
                    <m:count m:val="1"/>
                  </m:mcPr>
                </m:mc>
                <m:mc>
                  <m:mcPr>
                    <m:mcJc m:val="left"/>
                    <m:count m:val="1"/>
                  </m:mcPr>
                </m:mc>
              </m:mcs>
            </m:mPr>
            <m:mr>
              <m:e>
                <m:r>
                  <m:t>P</m:t>
                </m:r>
                <m:d>
                  <m:dPr>
                    <m:begChr m:val="("/>
                    <m:endChr m:val=")"/>
                    <m:sepChr m:val=""/>
                    <m:grow/>
                  </m:dPr>
                  <m:e>
                    <m:sSub>
                      <m:e>
                        <m:r>
                          <m:t>k</m:t>
                        </m:r>
                      </m:e>
                      <m:sub>
                        <m:r>
                          <m:t>c</m:t>
                        </m:r>
                        <m:r>
                          <m:t>a</m:t>
                        </m:r>
                        <m:r>
                          <m:t>t</m:t>
                        </m:r>
                      </m:sub>
                    </m:sSub>
                  </m:e>
                </m:d>
              </m:e>
              <m:e>
                <m:r>
                  <m:rPr>
                    <m:sty m:val="p"/>
                  </m:rPr>
                  <m:t>=</m:t>
                </m:r>
                <m:r>
                  <m:rPr>
                    <m:sty m:val="p"/>
                    <m:scr m:val="script"/>
                  </m:rPr>
                  <m:t>U</m:t>
                </m:r>
                <m:d>
                  <m:dPr>
                    <m:begChr m:val="("/>
                    <m:endChr m:val=")"/>
                    <m:sepChr m:val=""/>
                    <m:grow/>
                  </m:dPr>
                  <m:e>
                    <m:r>
                      <m:t>0</m:t>
                    </m:r>
                    <m:r>
                      <m:rPr>
                        <m:sty m:val="p"/>
                      </m:rPr>
                      <m:t>,</m:t>
                    </m:r>
                    <m:r>
                      <m:t>500</m:t>
                    </m:r>
                  </m:e>
                </m:d>
              </m:e>
            </m:mr>
            <m:mr>
              <m:e>
                <m:r>
                  <m:t>P</m:t>
                </m:r>
                <m:d>
                  <m:dPr>
                    <m:begChr m:val="("/>
                    <m:endChr m:val=")"/>
                    <m:sepChr m:val=""/>
                    <m:grow/>
                  </m:dPr>
                  <m:e>
                    <m:sSub>
                      <m:e>
                        <m:r>
                          <m:t>K</m:t>
                        </m:r>
                      </m:e>
                      <m:sub>
                        <m:r>
                          <m:t>M</m:t>
                        </m:r>
                      </m:sub>
                    </m:sSub>
                  </m:e>
                </m:d>
              </m:e>
              <m:e>
                <m:r>
                  <m:rPr>
                    <m:sty m:val="p"/>
                  </m:rPr>
                  <m:t>=</m:t>
                </m:r>
                <m:r>
                  <m:rPr>
                    <m:sty m:val="p"/>
                    <m:scr m:val="script"/>
                  </m:rPr>
                  <m:t>U</m:t>
                </m:r>
                <m:d>
                  <m:dPr>
                    <m:begChr m:val="("/>
                    <m:endChr m:val=")"/>
                    <m:sepChr m:val=""/>
                    <m:grow/>
                  </m:dPr>
                  <m:e>
                    <m:r>
                      <m:t>0</m:t>
                    </m:r>
                    <m:r>
                      <m:rPr>
                        <m:sty m:val="p"/>
                      </m:rPr>
                      <m:t>,</m:t>
                    </m:r>
                    <m:r>
                      <m:t>500</m:t>
                    </m:r>
                  </m:e>
                </m:d>
              </m:e>
            </m:mr>
            <m:mr>
              <m:e>
                <m:r>
                  <m:t>P</m:t>
                </m:r>
                <m:d>
                  <m:dPr>
                    <m:begChr m:val="("/>
                    <m:endChr m:val=")"/>
                    <m:sepChr m:val=""/>
                    <m:grow/>
                  </m:dPr>
                  <m:e>
                    <m:sSub>
                      <m:e>
                        <m:r>
                          <m:t>K</m:t>
                        </m:r>
                      </m:e>
                      <m:sub>
                        <m:r>
                          <m:t>I</m:t>
                        </m:r>
                      </m:sub>
                    </m:sSub>
                  </m:e>
                </m:d>
              </m:e>
              <m:e>
                <m:r>
                  <m:rPr>
                    <m:sty m:val="p"/>
                  </m:rPr>
                  <m:t>=</m:t>
                </m:r>
                <m:r>
                  <m:rPr>
                    <m:sty m:val="p"/>
                    <m:scr m:val="script"/>
                  </m:rPr>
                  <m:t>U</m:t>
                </m:r>
                <m:d>
                  <m:dPr>
                    <m:begChr m:val="("/>
                    <m:endChr m:val=")"/>
                    <m:sepChr m:val=""/>
                    <m:grow/>
                  </m:dPr>
                  <m:e>
                    <m:r>
                      <m:t>1000</m:t>
                    </m:r>
                    <m:r>
                      <m:rPr>
                        <m:sty m:val="p"/>
                      </m:rPr>
                      <m:t>,</m:t>
                    </m:r>
                    <m:r>
                      <m:t>10000</m:t>
                    </m:r>
                  </m:e>
                </m:d>
              </m:e>
            </m:mr>
          </m:m>
        </m:oMath>
      </m:oMathPara>
    </w:p>
    <w:p>
      <w:pPr>
        <w:pStyle w:val="FirstParagraph"/>
      </w:pPr>
      <w:r>
        <w:t xml:space="preserve">As prior for the noise estimate sigma, an uninformative exponential distribution is used:</w:t>
      </w:r>
    </w:p>
    <w:p>
      <w:pPr>
        <w:pStyle w:val="BodyText"/>
      </w:pPr>
      <m:oMathPara>
        <m:oMathParaPr>
          <m:jc m:val="center"/>
        </m:oMathParaPr>
        <m:oMath>
          <m:r>
            <m:t>P</m:t>
          </m:r>
          <m:d>
            <m:dPr>
              <m:begChr m:val="("/>
              <m:endChr m:val=")"/>
              <m:sepChr m:val=""/>
              <m:grow/>
            </m:dPr>
            <m:e>
              <m:r>
                <m:t>σ</m:t>
              </m:r>
            </m:e>
          </m:d>
          <m:r>
            <m:rPr>
              <m:sty m:val="p"/>
            </m:rPr>
            <m:t>=</m:t>
          </m:r>
          <m:r>
            <m:rPr>
              <m:nor/>
              <m:sty m:val="p"/>
            </m:rPr>
            <m:t>Exp</m:t>
          </m:r>
          <m:d>
            <m:dPr>
              <m:begChr m:val="("/>
              <m:endChr m:val=")"/>
              <m:sepChr m:val=""/>
              <m:grow/>
            </m:dPr>
            <m:e>
              <m:r>
                <m:t>10</m:t>
              </m:r>
            </m:e>
          </m:d>
        </m:oMath>
      </m:oMathPara>
    </w:p>
    <w:p>
      <w:pPr>
        <w:pStyle w:val="FirstParagraph"/>
      </w:pPr>
      <w:r>
        <w:t xml:space="preserve">The full posterior is described by</w:t>
      </w:r>
    </w:p>
    <w:p>
      <w:pPr>
        <w:pStyle w:val="BodyText"/>
      </w:pPr>
      <m:oMathPara>
        <m:oMathParaPr>
          <m:jc m:val="center"/>
        </m:oMathParaPr>
        <m:oMath>
          <m:m>
            <m:mPr>
              <m:baseJc m:val="center"/>
              <m:plcHide m:val="1"/>
              <m:mcs>
                <m:mc>
                  <m:mcPr>
                    <m:mcJc m:val="right"/>
                    <m:count m:val="1"/>
                  </m:mcPr>
                </m:mc>
                <m:mc>
                  <m:mcPr>
                    <m:mcJc m:val="left"/>
                    <m:count m:val="1"/>
                  </m:mcPr>
                </m:mc>
              </m:mcs>
            </m:mPr>
            <m:mr>
              <m:e>
                <m:r>
                  <m:t>P</m:t>
                </m:r>
                <m:d>
                  <m:dPr>
                    <m:begChr m:val="("/>
                    <m:endChr m:val=")"/>
                    <m:sepChr m:val="|"/>
                    <m:grow/>
                  </m:dPr>
                  <m:e>
                    <m:sSub>
                      <m:e>
                        <m:r>
                          <m:t>k</m:t>
                        </m:r>
                      </m:e>
                      <m:sub>
                        <m:r>
                          <m:t>c</m:t>
                        </m:r>
                        <m:r>
                          <m:t>a</m:t>
                        </m:r>
                        <m:r>
                          <m:t>t</m:t>
                        </m:r>
                      </m:sub>
                    </m:sSub>
                    <m:r>
                      <m:rPr>
                        <m:sty m:val="p"/>
                      </m:rPr>
                      <m:t>,</m:t>
                    </m:r>
                    <m:sSub>
                      <m:e>
                        <m:r>
                          <m:t>K</m:t>
                        </m:r>
                      </m:e>
                      <m:sub>
                        <m:r>
                          <m:t>M</m:t>
                        </m:r>
                      </m:sub>
                    </m:sSub>
                    <m:r>
                      <m:rPr>
                        <m:sty m:val="p"/>
                      </m:rPr>
                      <m:t>,</m:t>
                    </m:r>
                    <m:sSub>
                      <m:e>
                        <m:r>
                          <m:t>K</m:t>
                        </m:r>
                      </m:e>
                      <m:sub>
                        <m:r>
                          <m:t>I</m:t>
                        </m:r>
                      </m:sub>
                    </m:sSub>
                    <m:r>
                      <m:rPr>
                        <m:sty m:val="p"/>
                      </m:rPr>
                      <m:t>,</m:t>
                    </m:r>
                    <m:r>
                      <m:t>σ</m:t>
                    </m:r>
                  </m:e>
                  <m:e>
                    <m:sSub>
                      <m:e>
                        <m:d>
                          <m:dPr>
                            <m:begChr m:val="["/>
                            <m:endChr m:val="]"/>
                            <m:sepChr m:val=""/>
                            <m:grow/>
                          </m:dPr>
                          <m:e>
                            <m:r>
                              <m:t>P</m:t>
                            </m:r>
                          </m:e>
                        </m:d>
                      </m:e>
                      <m:sub>
                        <m:r>
                          <m:t>o</m:t>
                        </m:r>
                        <m:r>
                          <m:t>b</m:t>
                        </m:r>
                        <m:r>
                          <m:t>s</m:t>
                        </m:r>
                      </m:sub>
                    </m:sSub>
                    <m:r>
                      <m:rPr>
                        <m:sty m:val="p"/>
                      </m:rPr>
                      <m:t>,</m:t>
                    </m:r>
                    <m:r>
                      <m:t>E</m:t>
                    </m:r>
                    <m:r>
                      <m:rPr>
                        <m:sty m:val="p"/>
                      </m:rPr>
                      <m:t>,</m:t>
                    </m:r>
                    <m:sSub>
                      <m:e>
                        <m:r>
                          <m:t>k</m:t>
                        </m:r>
                      </m:e>
                      <m:sub>
                        <m:r>
                          <m:t>f</m:t>
                        </m:r>
                      </m:sub>
                    </m:sSub>
                    <m:r>
                      <m:rPr>
                        <m:sty m:val="p"/>
                      </m:rPr>
                      <m:t>,</m:t>
                    </m:r>
                    <m:sSub>
                      <m:e>
                        <m:d>
                          <m:dPr>
                            <m:begChr m:val="["/>
                            <m:endChr m:val="]"/>
                            <m:sepChr m:val=""/>
                            <m:grow/>
                          </m:dPr>
                          <m:e>
                            <m:r>
                              <m:t>S</m:t>
                            </m:r>
                          </m:e>
                        </m:d>
                      </m:e>
                      <m:sub>
                        <m:r>
                          <m:t>i</m:t>
                        </m:r>
                        <m:r>
                          <m:t>n</m:t>
                        </m:r>
                      </m:sub>
                    </m:sSub>
                    <m:r>
                      <m:rPr>
                        <m:sty m:val="p"/>
                      </m:rPr>
                      <m:t>,</m:t>
                    </m:r>
                    <m:d>
                      <m:dPr>
                        <m:begChr m:val="["/>
                        <m:endChr m:val="]"/>
                        <m:sepChr m:val=""/>
                        <m:grow/>
                      </m:dPr>
                      <m:e>
                        <m:r>
                          <m:t>I</m:t>
                        </m:r>
                      </m:e>
                    </m:d>
                  </m:e>
                </m:d>
              </m:e>
              <m:e>
                <m:r>
                  <m:rPr>
                    <m:sty m:val="p"/>
                  </m:rPr>
                  <m:t>∝</m:t>
                </m:r>
                <m:nary>
                  <m:naryPr>
                    <m:chr m:val="∏"/>
                    <m:limLoc m:val="undOvr"/>
                    <m:subHide m:val="0"/>
                    <m:supHide m:val="1"/>
                  </m:naryPr>
                  <m:sub>
                    <m:r>
                      <m:t>i</m:t>
                    </m:r>
                  </m:sub>
                  <m:sup>
                    <m:r>
                      <m:t>​</m:t>
                    </m:r>
                  </m:sup>
                  <m:e>
                    <m:r>
                      <m:t>P</m:t>
                    </m:r>
                  </m:e>
                </m:nary>
                <m:d>
                  <m:dPr>
                    <m:begChr m:val="("/>
                    <m:endChr m:val=")"/>
                    <m:sepChr m:val=""/>
                    <m:grow/>
                  </m:dPr>
                  <m:e>
                    <m:sSub>
                      <m:e>
                        <m:r>
                          <m:t>ϕ</m:t>
                        </m:r>
                      </m:e>
                      <m:sub>
                        <m:r>
                          <m:t>i</m:t>
                        </m:r>
                      </m:sub>
                    </m:sSub>
                  </m:e>
                </m:d>
                <m:r>
                  <m:rPr>
                    <m:sty m:val="p"/>
                    <m:scr m:val="script"/>
                  </m:rPr>
                  <m:t>L</m:t>
                </m:r>
                <m:d>
                  <m:dPr>
                    <m:begChr m:val="("/>
                    <m:endChr m:val=")"/>
                    <m:sepChr m:val=""/>
                    <m:grow/>
                  </m:dPr>
                  <m:e>
                    <m:r>
                      <m:t>y</m:t>
                    </m:r>
                    <m:r>
                      <m:rPr>
                        <m:sty m:val="p"/>
                      </m:rPr>
                      <m:t>,</m:t>
                    </m:r>
                    <m:r>
                      <m:t>ϕ</m:t>
                    </m:r>
                  </m:e>
                </m:d>
              </m:e>
            </m:mr>
            <m:mr>
              <m:e/>
              <m:e>
                <m:r>
                  <m:rPr>
                    <m:sty m:val="p"/>
                  </m:rPr>
                  <m:t>∝</m:t>
                </m:r>
                <m:r>
                  <m:t>P</m:t>
                </m:r>
                <m:d>
                  <m:dPr>
                    <m:begChr m:val="("/>
                    <m:endChr m:val=")"/>
                    <m:sepChr m:val=""/>
                    <m:grow/>
                  </m:dPr>
                  <m:e>
                    <m:sSub>
                      <m:e>
                        <m:r>
                          <m:t>k</m:t>
                        </m:r>
                      </m:e>
                      <m:sub>
                        <m:r>
                          <m:t>c</m:t>
                        </m:r>
                        <m:r>
                          <m:t>a</m:t>
                        </m:r>
                        <m:r>
                          <m:t>t</m:t>
                        </m:r>
                      </m:sub>
                    </m:sSub>
                  </m:e>
                </m:d>
                <m:r>
                  <m:t>P</m:t>
                </m:r>
                <m:d>
                  <m:dPr>
                    <m:begChr m:val="("/>
                    <m:endChr m:val=")"/>
                    <m:sepChr m:val=""/>
                    <m:grow/>
                  </m:dPr>
                  <m:e>
                    <m:sSub>
                      <m:e>
                        <m:r>
                          <m:t>K</m:t>
                        </m:r>
                      </m:e>
                      <m:sub>
                        <m:r>
                          <m:t>M</m:t>
                        </m:r>
                      </m:sub>
                    </m:sSub>
                  </m:e>
                </m:d>
                <m:r>
                  <m:t>P</m:t>
                </m:r>
                <m:d>
                  <m:dPr>
                    <m:begChr m:val="("/>
                    <m:endChr m:val=")"/>
                    <m:sepChr m:val=""/>
                    <m:grow/>
                  </m:dPr>
                  <m:e>
                    <m:sSub>
                      <m:e>
                        <m:r>
                          <m:t>K</m:t>
                        </m:r>
                      </m:e>
                      <m:sub>
                        <m:r>
                          <m:t>I</m:t>
                        </m:r>
                      </m:sub>
                    </m:sSub>
                  </m:e>
                </m:d>
                <m:r>
                  <m:t>P</m:t>
                </m:r>
                <m:d>
                  <m:dPr>
                    <m:begChr m:val="("/>
                    <m:endChr m:val=")"/>
                    <m:sepChr m:val=""/>
                    <m:grow/>
                  </m:dPr>
                  <m:e>
                    <m:r>
                      <m:t>σ</m:t>
                    </m:r>
                  </m:e>
                </m:d>
                <m:r>
                  <m:rPr>
                    <m:sty m:val="p"/>
                    <m:scr m:val="script"/>
                  </m:rPr>
                  <m:t>N</m:t>
                </m:r>
                <m:d>
                  <m:dPr>
                    <m:begChr m:val="("/>
                    <m:endChr m:val=")"/>
                    <m:sepChr m:val=""/>
                    <m:grow/>
                  </m:dPr>
                  <m:e>
                    <m:sSub>
                      <m:e>
                        <m:d>
                          <m:dPr>
                            <m:begChr m:val="["/>
                            <m:endChr m:val="]"/>
                            <m:sepChr m:val=""/>
                            <m:grow/>
                          </m:dPr>
                          <m:e>
                            <m:r>
                              <m:t>P</m:t>
                            </m:r>
                          </m:e>
                        </m:d>
                      </m:e>
                      <m:sub>
                        <m:r>
                          <m:t>s</m:t>
                        </m:r>
                        <m:r>
                          <m:t>s</m:t>
                        </m:r>
                      </m:sub>
                    </m:sSub>
                    <m:r>
                      <m:rPr>
                        <m:sty m:val="p"/>
                      </m:rPr>
                      <m:t>−</m:t>
                    </m:r>
                    <m:sSub>
                      <m:e>
                        <m:d>
                          <m:dPr>
                            <m:begChr m:val="["/>
                            <m:endChr m:val="]"/>
                            <m:sepChr m:val=""/>
                            <m:grow/>
                          </m:dPr>
                          <m:e>
                            <m:r>
                              <m:t>P</m:t>
                            </m:r>
                          </m:e>
                        </m:d>
                      </m:e>
                      <m:sub>
                        <m:r>
                          <m:t>o</m:t>
                        </m:r>
                        <m:r>
                          <m:t>b</m:t>
                        </m:r>
                        <m:r>
                          <m:t>s</m:t>
                        </m:r>
                      </m:sub>
                    </m:sSub>
                    <m:r>
                      <m:rPr>
                        <m:sty m:val="p"/>
                      </m:rPr>
                      <m:t>,</m:t>
                    </m:r>
                    <m:r>
                      <m:t>σ</m:t>
                    </m:r>
                  </m:e>
                </m:d>
              </m:e>
            </m:mr>
          </m:m>
        </m:oMath>
      </m:oMathPara>
    </w:p>
    <w:p>
      <w:pPr>
        <w:pStyle w:val="FirstParagraph"/>
      </w:pPr>
      <w:r>
        <w:t xml:space="preserve">where</w:t>
      </w:r>
      <w:r>
        <w:t xml:space="preserve"> </w:t>
      </w:r>
      <m:oMath>
        <m:sSub>
          <m:e>
            <m:d>
              <m:dPr>
                <m:begChr m:val="["/>
                <m:endChr m:val="]"/>
                <m:sepChr m:val=""/>
                <m:grow/>
              </m:dPr>
              <m:e>
                <m:r>
                  <m:t>P</m:t>
                </m:r>
              </m:e>
            </m:d>
          </m:e>
          <m:sub>
            <m:r>
              <m:t>s</m:t>
            </m:r>
            <m:r>
              <m:t>s</m:t>
            </m:r>
          </m:sub>
        </m:sSub>
        <m:r>
          <m:rPr>
            <m:sty m:val="p"/>
          </m:rPr>
          <m:t>=</m:t>
        </m:r>
        <m:r>
          <m:t>g</m:t>
        </m:r>
        <m:d>
          <m:dPr>
            <m:begChr m:val="("/>
            <m:endChr m:val=")"/>
            <m:sepChr m:val=""/>
            <m:grow/>
          </m:dPr>
          <m:e>
            <m:r>
              <m:t>ϕ</m:t>
            </m:r>
            <m:r>
              <m:rPr>
                <m:sty m:val="p"/>
              </m:rPr>
              <m:t>,</m:t>
            </m:r>
            <m:r>
              <m:t>θ</m:t>
            </m:r>
          </m:e>
        </m:d>
      </m:oMath>
      <w:r>
        <w:t xml:space="preserve"> </w:t>
      </w:r>
      <w:r>
        <w:t xml:space="preserve">is the steady-state solution of</w:t>
      </w:r>
      <w:r>
        <w:t xml:space="preserve"> </w:t>
      </w:r>
      <m:oMath>
        <m:r>
          <m:rPr>
            <m:sty m:val="b"/>
          </m:rPr>
          <m:t>f</m:t>
        </m:r>
        <m:d>
          <m:dPr>
            <m:begChr m:val="("/>
            <m:endChr m:val=")"/>
            <m:sepChr m:val=""/>
            <m:grow/>
          </m:dPr>
          <m:e>
            <m:r>
              <m:rPr>
                <m:sty m:val="b"/>
              </m:rPr>
              <m:t>C</m:t>
            </m:r>
            <m:r>
              <m:rPr>
                <m:sty m:val="p"/>
              </m:rPr>
              <m:t>,</m:t>
            </m:r>
            <m:r>
              <m:t>ϕ</m:t>
            </m:r>
            <m:r>
              <m:rPr>
                <m:sty m:val="p"/>
              </m:rPr>
              <m:t>,</m:t>
            </m:r>
            <m:r>
              <m:t>θ</m:t>
            </m:r>
          </m:e>
        </m:d>
      </m:oMath>
      <w:r>
        <w:t xml:space="preserve">.</w:t>
      </w:r>
    </w:p>
    <w:bookmarkEnd w:id="66"/>
    <w:bookmarkStart w:id="72" w:name="diagnostics"/>
    <w:p>
      <w:pPr>
        <w:pStyle w:val="Heading3"/>
      </w:pPr>
      <w:r>
        <w:t xml:space="preserve">Diagnostics</w:t>
      </w:r>
    </w:p>
    <w:p>
      <w:pPr>
        <w:pStyle w:val="SourceCode"/>
      </w:pPr>
      <w:r>
        <w:rPr>
          <w:rStyle w:val="VerbatimChar"/>
        </w:rPr>
        <w:t xml:space="preserve">Sampling statistics for manuscript Figure 1</w:t>
      </w:r>
    </w:p>
    <w:p>
      <w:pPr>
        <w:pStyle w:val="FirstParagraph"/>
      </w:pPr>
      <w:r>
        <w:t xml:space="preserve">Table: Sampling statistics for manuscript Figure 1</w:t>
      </w:r>
    </w:p>
    <w:p>
      <w:pPr>
        <w:pStyle w:val="SourceCode"/>
      </w:pPr>
      <w:r>
        <w:rPr>
          <w:rStyle w:val="VerbatimChar"/>
        </w:rPr>
        <w:t xml:space="preserve">Sampling diagnostics for manuscript Figure 1</w:t>
      </w:r>
    </w:p>
    <w:p>
      <w:pPr>
        <w:pStyle w:val="FirstParagraph"/>
      </w:pPr>
      <w:r>
        <w:t xml:space="preserve">Table: Sampling diagnostics for manuscript Figure 1</w:t>
      </w:r>
    </w:p>
    <w:p>
      <w:r>
        <w:br w:type="page"/>
      </w:r>
    </w:p>
    <w:p>
      <w:pPr>
        <w:pStyle w:val="CaptionedFigure"/>
      </w:pPr>
      <w:bookmarkStart w:id="71" w:name="fig:correlations_traces"/>
      <w:r>
        <w:drawing>
          <wp:inline>
            <wp:extent cx="5943600" cy="4245428"/>
            <wp:effectExtent b="0" l="0" r="0" t="0"/>
            <wp:docPr descr="Figure 5: Diagnostic sampling trace plots of all kinetic parameters inferred in manuscript Figure 1" title="" id="68" name="Picture"/>
            <a:graphic>
              <a:graphicData uri="http://schemas.openxmlformats.org/drawingml/2006/picture">
                <pic:pic>
                  <pic:nvPicPr>
                    <pic:cNvPr descr="figures/correlations_traces.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5943600" cy="4245428"/>
                    </a:xfrm>
                    <a:prstGeom prst="rect">
                      <a:avLst/>
                    </a:prstGeom>
                    <a:noFill/>
                    <a:ln w="9525">
                      <a:noFill/>
                      <a:headEnd/>
                      <a:tailEnd/>
                    </a:ln>
                  </pic:spPr>
                </pic:pic>
              </a:graphicData>
            </a:graphic>
          </wp:inline>
        </w:drawing>
      </w:r>
      <w:bookmarkEnd w:id="71"/>
    </w:p>
    <w:p>
      <w:pPr>
        <w:pStyle w:val="ImageCaption"/>
      </w:pPr>
      <w:r>
        <w:t xml:space="preserve">Figure 5: Diagnostic sampling trace plots of all kinetic parameters inferred in manuscript Figure 1</w:t>
      </w:r>
    </w:p>
    <w:p>
      <w:r>
        <w:br w:type="page"/>
      </w:r>
    </w:p>
    <w:bookmarkEnd w:id="72"/>
    <w:bookmarkEnd w:id="73"/>
    <w:bookmarkStart w:id="86" w:name="combining-diverse-experimental-datasets"/>
    <w:p>
      <w:pPr>
        <w:pStyle w:val="Heading2"/>
      </w:pPr>
      <w:r>
        <w:t xml:space="preserve">Combining diverse experimental datasets</w:t>
      </w:r>
    </w:p>
    <w:bookmarkStart w:id="74" w:name="model-1"/>
    <w:p>
      <w:pPr>
        <w:pStyle w:val="Heading3"/>
      </w:pPr>
      <w:r>
        <w:t xml:space="preserve">Model</w:t>
      </w:r>
    </w:p>
    <w:p>
      <w:pPr>
        <w:pStyle w:val="FirstParagraph"/>
      </w:pPr>
      <w:r>
        <w:t xml:space="preserve">The system of GDH and HK PEBs was modeled as a competitive two-reaction system, where GDH catalyses the reaction</w:t>
      </w:r>
      <w:r>
        <w:t xml:space="preserve"> </w:t>
      </w:r>
      <m:oMath>
        <m:r>
          <m:rPr>
            <m:nor/>
            <m:sty m:val="p"/>
          </m:rPr>
          <m:t>G</m:t>
        </m:r>
        <m:r>
          <m:rPr>
            <m:sty m:val="p"/>
          </m:rPr>
          <m:t>+</m:t>
        </m:r>
        <m:r>
          <m:rPr>
            <m:nor/>
            <m:sty m:val="p"/>
          </m:rPr>
          <m:t>NAD</m:t>
        </m:r>
        <m:r>
          <m:rPr>
            <m:sty m:val="p"/>
          </m:rPr>
          <m:t>→</m:t>
        </m:r>
        <m:r>
          <m:rPr>
            <m:nor/>
            <m:sty m:val="p"/>
          </m:rPr>
          <m:t>GdL</m:t>
        </m:r>
        <m:r>
          <m:rPr>
            <m:sty m:val="p"/>
          </m:rPr>
          <m:t>+</m:t>
        </m:r>
        <m:r>
          <m:rPr>
            <m:nor/>
            <m:sty m:val="p"/>
          </m:rPr>
          <m:t>NADH</m:t>
        </m:r>
      </m:oMath>
      <w:r>
        <w:t xml:space="preserve">, and HK catalyses</w:t>
      </w:r>
      <w:r>
        <w:t xml:space="preserve"> </w:t>
      </w:r>
      <m:oMath>
        <m:r>
          <m:rPr>
            <m:nor/>
            <m:sty m:val="p"/>
          </m:rPr>
          <m:t>G</m:t>
        </m:r>
        <m:r>
          <m:rPr>
            <m:sty m:val="p"/>
          </m:rPr>
          <m:t>+</m:t>
        </m:r>
        <m:r>
          <m:rPr>
            <m:nor/>
            <m:sty m:val="p"/>
          </m:rPr>
          <m:t>ATP</m:t>
        </m:r>
        <m:r>
          <m:rPr>
            <m:sty m:val="p"/>
          </m:rPr>
          <m:t>→</m:t>
        </m:r>
        <m:r>
          <m:rPr>
            <m:nor/>
            <m:sty m:val="p"/>
          </m:rPr>
          <m:t>G6P</m:t>
        </m:r>
        <m:r>
          <m:rPr>
            <m:sty m:val="p"/>
          </m:rPr>
          <m:t>+</m:t>
        </m:r>
        <m:r>
          <m:rPr>
            <m:nor/>
            <m:sty m:val="p"/>
          </m:rPr>
          <m:t>ADP</m:t>
        </m:r>
      </m:oMath>
      <w:r>
        <w:t xml:space="preserve">.</w:t>
      </w:r>
      <w:r>
        <w:t xml:space="preserve"> </w:t>
      </w:r>
      <w:r>
        <w:t xml:space="preserve">This system is described by the following set of ODE’s:</w:t>
      </w:r>
    </w:p>
    <w:p>
      <w:pPr>
        <w:pStyle w:val="BodyText"/>
      </w:pPr>
      <m:oMathPara>
        <m:oMathParaPr>
          <m:jc m:val="center"/>
        </m:oMathParaPr>
        <m:oMath>
          <m:r>
            <m:rPr>
              <m:sty m:val="b"/>
            </m:rPr>
            <m:t>f</m:t>
          </m:r>
          <m:d>
            <m:dPr>
              <m:begChr m:val="("/>
              <m:endChr m:val=")"/>
              <m:sepChr m:val=""/>
              <m:grow/>
            </m:dPr>
            <m:e>
              <m:r>
                <m:rPr>
                  <m:sty m:val="b"/>
                </m:rPr>
                <m:t>C</m:t>
              </m:r>
              <m:r>
                <m:rPr>
                  <m:sty m:val="p"/>
                </m:rPr>
                <m:t>,</m:t>
              </m:r>
              <m:r>
                <m:t>ϕ</m:t>
              </m:r>
              <m:r>
                <m:rPr>
                  <m:sty m:val="p"/>
                </m:rPr>
                <m:t>,</m:t>
              </m:r>
              <m:r>
                <m:t>θ</m:t>
              </m:r>
            </m:e>
          </m:d>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d</m:t>
                        </m:r>
                        <m:d>
                          <m:dPr>
                            <m:begChr m:val="["/>
                            <m:endChr m:val="]"/>
                            <m:sepChr m:val=""/>
                            <m:grow/>
                          </m:dPr>
                          <m:e>
                            <m:r>
                              <m:t>G</m:t>
                            </m:r>
                          </m:e>
                        </m:d>
                      </m:num>
                      <m:den>
                        <m:r>
                          <m:t>d</m:t>
                        </m:r>
                        <m:r>
                          <m:t>t</m:t>
                        </m:r>
                      </m:den>
                    </m:f>
                  </m:e>
                  <m:e>
                    <m:r>
                      <m:rPr>
                        <m:sty m:val="p"/>
                      </m:rPr>
                      <m:t>=</m:t>
                    </m:r>
                    <m:r>
                      <m:rPr>
                        <m:sty m:val="p"/>
                      </m:rPr>
                      <m:t>−</m:t>
                    </m:r>
                    <m:f>
                      <m:fPr>
                        <m:type m:val="bar"/>
                      </m:fPr>
                      <m:num>
                        <m:d>
                          <m:dPr>
                            <m:begChr m:val="["/>
                            <m:endChr m:val="]"/>
                            <m:sepChr m:val=""/>
                            <m:grow/>
                          </m:dPr>
                          <m:e>
                            <m:r>
                              <m:t>G</m:t>
                            </m:r>
                            <m:r>
                              <m:t>D</m:t>
                            </m:r>
                            <m:r>
                              <m:t>H</m:t>
                            </m:r>
                          </m:e>
                        </m:d>
                        <m:r>
                          <m:rPr>
                            <m:sty m:val="p"/>
                          </m:rPr>
                          <m:t>⋅</m:t>
                        </m:r>
                        <m:sSubSup>
                          <m:e>
                            <m:r>
                              <m:t>k</m:t>
                            </m:r>
                          </m:e>
                          <m:sub>
                            <m:r>
                              <m:t>c</m:t>
                            </m:r>
                            <m:r>
                              <m:t>a</m:t>
                            </m:r>
                            <m:r>
                              <m:t>t</m:t>
                            </m:r>
                          </m:sub>
                          <m:sup>
                            <m:r>
                              <m:t>G</m:t>
                            </m:r>
                            <m:r>
                              <m:t>D</m:t>
                            </m:r>
                            <m:r>
                              <m:t>H</m:t>
                            </m:r>
                          </m:sup>
                        </m:sSubSup>
                        <m:r>
                          <m:rPr>
                            <m:sty m:val="p"/>
                          </m:rPr>
                          <m:t>⋅</m:t>
                        </m:r>
                        <m:d>
                          <m:dPr>
                            <m:begChr m:val="["/>
                            <m:endChr m:val="]"/>
                            <m:sepChr m:val=""/>
                            <m:grow/>
                          </m:dPr>
                          <m:e>
                            <m:r>
                              <m:t>G</m:t>
                            </m:r>
                          </m:e>
                        </m:d>
                        <m:d>
                          <m:dPr>
                            <m:begChr m:val="["/>
                            <m:endChr m:val="]"/>
                            <m:sepChr m:val=""/>
                            <m:grow/>
                          </m:dPr>
                          <m:e>
                            <m:r>
                              <m:t>N</m:t>
                            </m:r>
                            <m:r>
                              <m:t>A</m:t>
                            </m:r>
                            <m:r>
                              <m:t>D</m:t>
                            </m:r>
                          </m:e>
                        </m:d>
                      </m:num>
                      <m:den>
                        <m:r>
                          <m:t>1</m:t>
                        </m:r>
                        <m:r>
                          <m:rPr>
                            <m:sty m:val="p"/>
                          </m:rPr>
                          <m:t>+</m:t>
                        </m:r>
                        <m:d>
                          <m:dPr>
                            <m:begChr m:val="["/>
                            <m:endChr m:val="]"/>
                            <m:sepChr m:val=""/>
                            <m:grow/>
                          </m:dPr>
                          <m:e>
                            <m:r>
                              <m:t>G</m:t>
                            </m:r>
                          </m:e>
                        </m:d>
                        <m:r>
                          <m:rPr>
                            <m:sty m:val="p"/>
                          </m:rPr>
                          <m:t>/</m:t>
                        </m:r>
                        <m:sSubSup>
                          <m:e>
                            <m:r>
                              <m:t>K</m:t>
                            </m:r>
                          </m:e>
                          <m:sub>
                            <m:r>
                              <m:t>G</m:t>
                            </m:r>
                          </m:sub>
                          <m:sup>
                            <m:r>
                              <m:t>G</m:t>
                            </m:r>
                            <m:r>
                              <m:t>D</m:t>
                            </m:r>
                            <m:r>
                              <m:t>H</m:t>
                            </m:r>
                          </m:sup>
                        </m:sSubSup>
                        <m:r>
                          <m:rPr>
                            <m:sty m:val="p"/>
                          </m:rPr>
                          <m:t>+</m:t>
                        </m:r>
                        <m:d>
                          <m:dPr>
                            <m:begChr m:val="["/>
                            <m:endChr m:val="]"/>
                            <m:sepChr m:val=""/>
                            <m:grow/>
                          </m:dPr>
                          <m:e>
                            <m:r>
                              <m:t>N</m:t>
                            </m:r>
                            <m:r>
                              <m:t>A</m:t>
                            </m:r>
                            <m:r>
                              <m:t>D</m:t>
                            </m:r>
                          </m:e>
                        </m:d>
                        <m:r>
                          <m:rPr>
                            <m:sty m:val="p"/>
                          </m:rPr>
                          <m:t>/</m:t>
                        </m:r>
                        <m:sSubSup>
                          <m:e>
                            <m:r>
                              <m:t>K</m:t>
                            </m:r>
                          </m:e>
                          <m:sub>
                            <m:r>
                              <m:t>N</m:t>
                            </m:r>
                            <m:r>
                              <m:t>A</m:t>
                            </m:r>
                            <m:r>
                              <m:t>D</m:t>
                            </m:r>
                          </m:sub>
                          <m:sup>
                            <m:r>
                              <m:t>G</m:t>
                            </m:r>
                            <m:r>
                              <m:t>D</m:t>
                            </m:r>
                            <m:r>
                              <m:t>H</m:t>
                            </m:r>
                          </m:sup>
                        </m:sSubSup>
                      </m:den>
                    </m:f>
                    <m:r>
                      <m:rPr>
                        <m:sty m:val="p"/>
                      </m:rPr>
                      <m:t>−</m:t>
                    </m:r>
                    <m:f>
                      <m:fPr>
                        <m:type m:val="bar"/>
                      </m:fPr>
                      <m:num>
                        <m:d>
                          <m:dPr>
                            <m:begChr m:val="["/>
                            <m:endChr m:val="]"/>
                            <m:sepChr m:val=""/>
                            <m:grow/>
                          </m:dPr>
                          <m:e>
                            <m:r>
                              <m:t>H</m:t>
                            </m:r>
                            <m:r>
                              <m:t>K</m:t>
                            </m:r>
                          </m:e>
                        </m:d>
                        <m:r>
                          <m:rPr>
                            <m:sty m:val="p"/>
                          </m:rPr>
                          <m:t>⋅</m:t>
                        </m:r>
                        <m:sSubSup>
                          <m:e>
                            <m:r>
                              <m:t>k</m:t>
                            </m:r>
                          </m:e>
                          <m:sub>
                            <m:r>
                              <m:t>c</m:t>
                            </m:r>
                            <m:r>
                              <m:t>a</m:t>
                            </m:r>
                            <m:r>
                              <m:t>t</m:t>
                            </m:r>
                          </m:sub>
                          <m:sup>
                            <m:r>
                              <m:t>H</m:t>
                            </m:r>
                            <m:r>
                              <m:t>K</m:t>
                            </m:r>
                          </m:sup>
                        </m:sSubSup>
                        <m:r>
                          <m:rPr>
                            <m:sty m:val="p"/>
                          </m:rPr>
                          <m:t>⋅</m:t>
                        </m:r>
                        <m:d>
                          <m:dPr>
                            <m:begChr m:val="["/>
                            <m:endChr m:val="]"/>
                            <m:sepChr m:val=""/>
                            <m:grow/>
                          </m:dPr>
                          <m:e>
                            <m:r>
                              <m:t>G</m:t>
                            </m:r>
                          </m:e>
                        </m:d>
                        <m:d>
                          <m:dPr>
                            <m:begChr m:val="["/>
                            <m:endChr m:val="]"/>
                            <m:sepChr m:val=""/>
                            <m:grow/>
                          </m:dPr>
                          <m:e>
                            <m:r>
                              <m:t>A</m:t>
                            </m:r>
                            <m:r>
                              <m:t>T</m:t>
                            </m:r>
                            <m:r>
                              <m:t>P</m:t>
                            </m:r>
                          </m:e>
                        </m:d>
                      </m:num>
                      <m:den>
                        <m:r>
                          <m:t>1</m:t>
                        </m:r>
                        <m:r>
                          <m:rPr>
                            <m:sty m:val="p"/>
                          </m:rPr>
                          <m:t>+</m:t>
                        </m:r>
                        <m:d>
                          <m:dPr>
                            <m:begChr m:val="["/>
                            <m:endChr m:val="]"/>
                            <m:sepChr m:val=""/>
                            <m:grow/>
                          </m:dPr>
                          <m:e>
                            <m:r>
                              <m:t>G</m:t>
                            </m:r>
                          </m:e>
                        </m:d>
                        <m:r>
                          <m:rPr>
                            <m:sty m:val="p"/>
                          </m:rPr>
                          <m:t>/</m:t>
                        </m:r>
                        <m:sSubSup>
                          <m:e>
                            <m:r>
                              <m:t>K</m:t>
                            </m:r>
                          </m:e>
                          <m:sub>
                            <m:r>
                              <m:t>G</m:t>
                            </m:r>
                          </m:sub>
                          <m:sup>
                            <m:r>
                              <m:t>H</m:t>
                            </m:r>
                            <m:r>
                              <m:t>K</m:t>
                            </m:r>
                          </m:sup>
                        </m:sSubSup>
                        <m:r>
                          <m:rPr>
                            <m:sty m:val="p"/>
                          </m:rPr>
                          <m:t>+</m:t>
                        </m:r>
                        <m:d>
                          <m:dPr>
                            <m:begChr m:val="["/>
                            <m:endChr m:val="]"/>
                            <m:sepChr m:val=""/>
                            <m:grow/>
                          </m:dPr>
                          <m:e>
                            <m:r>
                              <m:t>A</m:t>
                            </m:r>
                            <m:r>
                              <m:t>T</m:t>
                            </m:r>
                            <m:r>
                              <m:t>P</m:t>
                            </m:r>
                          </m:e>
                        </m:d>
                        <m:r>
                          <m:rPr>
                            <m:sty m:val="p"/>
                          </m:rPr>
                          <m:t>/</m:t>
                        </m:r>
                        <m:sSubSup>
                          <m:e>
                            <m:r>
                              <m:t>K</m:t>
                            </m:r>
                          </m:e>
                          <m:sub>
                            <m:r>
                              <m:t>A</m:t>
                            </m:r>
                            <m:r>
                              <m:t>T</m:t>
                            </m:r>
                            <m:r>
                              <m:t>P</m:t>
                            </m:r>
                          </m:sub>
                          <m:sup>
                            <m:r>
                              <m:t>H</m:t>
                            </m:r>
                            <m:r>
                              <m:t>K</m:t>
                            </m:r>
                          </m:sup>
                        </m:sSubSup>
                      </m:den>
                    </m:f>
                    <m:r>
                      <m:rPr>
                        <m:sty m:val="p"/>
                      </m:rPr>
                      <m:t>−</m:t>
                    </m:r>
                    <m:sSub>
                      <m:e>
                        <m:r>
                          <m:t>k</m:t>
                        </m:r>
                      </m:e>
                      <m:sub>
                        <m:r>
                          <m:t>f</m:t>
                        </m:r>
                      </m:sub>
                    </m:sSub>
                    <m:d>
                      <m:dPr>
                        <m:begChr m:val="("/>
                        <m:endChr m:val=")"/>
                        <m:sepChr m:val=""/>
                        <m:grow/>
                      </m:dPr>
                      <m:e>
                        <m:d>
                          <m:dPr>
                            <m:begChr m:val="["/>
                            <m:endChr m:val="]"/>
                            <m:sepChr m:val=""/>
                            <m:grow/>
                          </m:dPr>
                          <m:e>
                            <m:r>
                              <m:t>G</m:t>
                            </m:r>
                          </m:e>
                        </m:d>
                        <m:r>
                          <m:rPr>
                            <m:sty m:val="p"/>
                          </m:rPr>
                          <m:t>−</m:t>
                        </m:r>
                        <m:sSub>
                          <m:e>
                            <m:d>
                              <m:dPr>
                                <m:begChr m:val="["/>
                                <m:endChr m:val="]"/>
                                <m:sepChr m:val=""/>
                                <m:grow/>
                              </m:dPr>
                              <m:e>
                                <m:r>
                                  <m:t>G</m:t>
                                </m:r>
                              </m:e>
                            </m:d>
                          </m:e>
                          <m:sub>
                            <m:r>
                              <m:t>i</m:t>
                            </m:r>
                          </m:sub>
                        </m:sSub>
                        <m:r>
                          <m:t>n</m:t>
                        </m:r>
                      </m:e>
                    </m:d>
                  </m:e>
                </m:mr>
                <m:mr>
                  <m:e>
                    <m:f>
                      <m:fPr>
                        <m:type m:val="bar"/>
                      </m:fPr>
                      <m:num>
                        <m:r>
                          <m:t>d</m:t>
                        </m:r>
                        <m:d>
                          <m:dPr>
                            <m:begChr m:val="["/>
                            <m:endChr m:val="]"/>
                            <m:sepChr m:val=""/>
                            <m:grow/>
                          </m:dPr>
                          <m:e>
                            <m:r>
                              <m:t>G</m:t>
                            </m:r>
                            <m:r>
                              <m:t>d</m:t>
                            </m:r>
                            <m:r>
                              <m:t>L</m:t>
                            </m:r>
                          </m:e>
                        </m:d>
                      </m:num>
                      <m:den>
                        <m:r>
                          <m:t>d</m:t>
                        </m:r>
                        <m:r>
                          <m:t>t</m:t>
                        </m:r>
                      </m:den>
                    </m:f>
                  </m:e>
                  <m:e>
                    <m:r>
                      <m:rPr>
                        <m:sty m:val="p"/>
                      </m:rPr>
                      <m:t>=</m:t>
                    </m:r>
                    <m:f>
                      <m:fPr>
                        <m:type m:val="bar"/>
                      </m:fPr>
                      <m:num>
                        <m:d>
                          <m:dPr>
                            <m:begChr m:val="["/>
                            <m:endChr m:val="]"/>
                            <m:sepChr m:val=""/>
                            <m:grow/>
                          </m:dPr>
                          <m:e>
                            <m:r>
                              <m:t>G</m:t>
                            </m:r>
                            <m:r>
                              <m:t>D</m:t>
                            </m:r>
                            <m:r>
                              <m:t>H</m:t>
                            </m:r>
                          </m:e>
                        </m:d>
                        <m:r>
                          <m:rPr>
                            <m:sty m:val="p"/>
                          </m:rPr>
                          <m:t>⋅</m:t>
                        </m:r>
                        <m:sSubSup>
                          <m:e>
                            <m:r>
                              <m:t>k</m:t>
                            </m:r>
                          </m:e>
                          <m:sub>
                            <m:r>
                              <m:t>c</m:t>
                            </m:r>
                            <m:r>
                              <m:t>a</m:t>
                            </m:r>
                            <m:r>
                              <m:t>t</m:t>
                            </m:r>
                          </m:sub>
                          <m:sup>
                            <m:r>
                              <m:t>G</m:t>
                            </m:r>
                            <m:r>
                              <m:t>D</m:t>
                            </m:r>
                            <m:r>
                              <m:t>H</m:t>
                            </m:r>
                          </m:sup>
                        </m:sSubSup>
                        <m:r>
                          <m:rPr>
                            <m:sty m:val="p"/>
                          </m:rPr>
                          <m:t>⋅</m:t>
                        </m:r>
                        <m:d>
                          <m:dPr>
                            <m:begChr m:val="["/>
                            <m:endChr m:val="]"/>
                            <m:sepChr m:val=""/>
                            <m:grow/>
                          </m:dPr>
                          <m:e>
                            <m:r>
                              <m:t>G</m:t>
                            </m:r>
                          </m:e>
                        </m:d>
                        <m:d>
                          <m:dPr>
                            <m:begChr m:val="["/>
                            <m:endChr m:val="]"/>
                            <m:sepChr m:val=""/>
                            <m:grow/>
                          </m:dPr>
                          <m:e>
                            <m:r>
                              <m:t>N</m:t>
                            </m:r>
                            <m:r>
                              <m:t>A</m:t>
                            </m:r>
                            <m:r>
                              <m:t>D</m:t>
                            </m:r>
                          </m:e>
                        </m:d>
                      </m:num>
                      <m:den>
                        <m:r>
                          <m:t>1</m:t>
                        </m:r>
                        <m:r>
                          <m:rPr>
                            <m:sty m:val="p"/>
                          </m:rPr>
                          <m:t>+</m:t>
                        </m:r>
                        <m:d>
                          <m:dPr>
                            <m:begChr m:val="["/>
                            <m:endChr m:val="]"/>
                            <m:sepChr m:val=""/>
                            <m:grow/>
                          </m:dPr>
                          <m:e>
                            <m:r>
                              <m:t>G</m:t>
                            </m:r>
                          </m:e>
                        </m:d>
                        <m:r>
                          <m:rPr>
                            <m:sty m:val="p"/>
                          </m:rPr>
                          <m:t>/</m:t>
                        </m:r>
                        <m:sSubSup>
                          <m:e>
                            <m:r>
                              <m:t>K</m:t>
                            </m:r>
                          </m:e>
                          <m:sub>
                            <m:r>
                              <m:t>G</m:t>
                            </m:r>
                          </m:sub>
                          <m:sup>
                            <m:r>
                              <m:t>G</m:t>
                            </m:r>
                            <m:r>
                              <m:t>D</m:t>
                            </m:r>
                            <m:r>
                              <m:t>H</m:t>
                            </m:r>
                          </m:sup>
                        </m:sSubSup>
                        <m:r>
                          <m:rPr>
                            <m:sty m:val="p"/>
                          </m:rPr>
                          <m:t>+</m:t>
                        </m:r>
                        <m:d>
                          <m:dPr>
                            <m:begChr m:val="["/>
                            <m:endChr m:val="]"/>
                            <m:sepChr m:val=""/>
                            <m:grow/>
                          </m:dPr>
                          <m:e>
                            <m:r>
                              <m:t>N</m:t>
                            </m:r>
                            <m:r>
                              <m:t>A</m:t>
                            </m:r>
                            <m:r>
                              <m:t>D</m:t>
                            </m:r>
                          </m:e>
                        </m:d>
                        <m:r>
                          <m:rPr>
                            <m:sty m:val="p"/>
                          </m:rPr>
                          <m:t>/</m:t>
                        </m:r>
                        <m:sSubSup>
                          <m:e>
                            <m:r>
                              <m:t>K</m:t>
                            </m:r>
                          </m:e>
                          <m:sub>
                            <m:r>
                              <m:t>N</m:t>
                            </m:r>
                            <m:r>
                              <m:t>A</m:t>
                            </m:r>
                            <m:r>
                              <m:t>D</m:t>
                            </m:r>
                          </m:sub>
                          <m:sup>
                            <m:r>
                              <m:t>G</m:t>
                            </m:r>
                            <m:r>
                              <m:t>D</m:t>
                            </m:r>
                            <m:r>
                              <m:t>H</m:t>
                            </m:r>
                          </m:sup>
                        </m:sSubSup>
                      </m:den>
                    </m:f>
                    <m:r>
                      <m:rPr>
                        <m:sty m:val="p"/>
                      </m:rPr>
                      <m:t>−</m:t>
                    </m:r>
                    <m:sSub>
                      <m:e>
                        <m:r>
                          <m:t>k</m:t>
                        </m:r>
                      </m:e>
                      <m:sub>
                        <m:r>
                          <m:t>f</m:t>
                        </m:r>
                      </m:sub>
                    </m:sSub>
                    <m:d>
                      <m:dPr>
                        <m:begChr m:val="["/>
                        <m:endChr m:val="]"/>
                        <m:sepChr m:val=""/>
                        <m:grow/>
                      </m:dPr>
                      <m:e>
                        <m:r>
                          <m:t>P</m:t>
                        </m:r>
                      </m:e>
                    </m:d>
                    <m:r>
                      <m:rPr>
                        <m:sty m:val="p"/>
                      </m:rPr>
                      <m:t>−</m:t>
                    </m:r>
                    <m:sSub>
                      <m:e>
                        <m:r>
                          <m:t>k</m:t>
                        </m:r>
                      </m:e>
                      <m:sub>
                        <m:r>
                          <m:t>f</m:t>
                        </m:r>
                      </m:sub>
                    </m:sSub>
                    <m:d>
                      <m:dPr>
                        <m:begChr m:val="["/>
                        <m:endChr m:val="]"/>
                        <m:sepChr m:val=""/>
                        <m:grow/>
                      </m:dPr>
                      <m:e>
                        <m:r>
                          <m:t>G</m:t>
                        </m:r>
                        <m:r>
                          <m:t>d</m:t>
                        </m:r>
                        <m:r>
                          <m:t>L</m:t>
                        </m:r>
                      </m:e>
                    </m:d>
                  </m:e>
                </m:mr>
                <m:mr>
                  <m:e>
                    <m:f>
                      <m:fPr>
                        <m:type m:val="bar"/>
                      </m:fPr>
                      <m:num>
                        <m:r>
                          <m:t>d</m:t>
                        </m:r>
                        <m:d>
                          <m:dPr>
                            <m:begChr m:val="["/>
                            <m:endChr m:val="]"/>
                            <m:sepChr m:val=""/>
                            <m:grow/>
                          </m:dPr>
                          <m:e>
                            <m:r>
                              <m:t>G</m:t>
                            </m:r>
                            <m:r>
                              <m:t>6</m:t>
                            </m:r>
                            <m:r>
                              <m:t>P</m:t>
                            </m:r>
                          </m:e>
                        </m:d>
                      </m:num>
                      <m:den>
                        <m:r>
                          <m:t>d</m:t>
                        </m:r>
                        <m:r>
                          <m:t>t</m:t>
                        </m:r>
                      </m:den>
                    </m:f>
                  </m:e>
                  <m:e>
                    <m:r>
                      <m:rPr>
                        <m:sty m:val="p"/>
                      </m:rPr>
                      <m:t>=</m:t>
                    </m:r>
                    <m:f>
                      <m:fPr>
                        <m:type m:val="bar"/>
                      </m:fPr>
                      <m:num>
                        <m:d>
                          <m:dPr>
                            <m:begChr m:val="["/>
                            <m:endChr m:val="]"/>
                            <m:sepChr m:val=""/>
                            <m:grow/>
                          </m:dPr>
                          <m:e>
                            <m:r>
                              <m:t>H</m:t>
                            </m:r>
                            <m:r>
                              <m:t>K</m:t>
                            </m:r>
                          </m:e>
                        </m:d>
                        <m:r>
                          <m:rPr>
                            <m:sty m:val="p"/>
                          </m:rPr>
                          <m:t>⋅</m:t>
                        </m:r>
                        <m:sSubSup>
                          <m:e>
                            <m:r>
                              <m:t>k</m:t>
                            </m:r>
                          </m:e>
                          <m:sub>
                            <m:r>
                              <m:t>c</m:t>
                            </m:r>
                            <m:r>
                              <m:t>a</m:t>
                            </m:r>
                            <m:r>
                              <m:t>t</m:t>
                            </m:r>
                          </m:sub>
                          <m:sup>
                            <m:r>
                              <m:t>H</m:t>
                            </m:r>
                            <m:r>
                              <m:t>K</m:t>
                            </m:r>
                          </m:sup>
                        </m:sSubSup>
                        <m:r>
                          <m:rPr>
                            <m:sty m:val="p"/>
                          </m:rPr>
                          <m:t>⋅</m:t>
                        </m:r>
                        <m:d>
                          <m:dPr>
                            <m:begChr m:val="["/>
                            <m:endChr m:val="]"/>
                            <m:sepChr m:val=""/>
                            <m:grow/>
                          </m:dPr>
                          <m:e>
                            <m:r>
                              <m:t>G</m:t>
                            </m:r>
                          </m:e>
                        </m:d>
                        <m:d>
                          <m:dPr>
                            <m:begChr m:val="["/>
                            <m:endChr m:val="]"/>
                            <m:sepChr m:val=""/>
                            <m:grow/>
                          </m:dPr>
                          <m:e>
                            <m:r>
                              <m:t>A</m:t>
                            </m:r>
                            <m:r>
                              <m:t>T</m:t>
                            </m:r>
                            <m:r>
                              <m:t>P</m:t>
                            </m:r>
                          </m:e>
                        </m:d>
                      </m:num>
                      <m:den>
                        <m:r>
                          <m:t>1</m:t>
                        </m:r>
                        <m:r>
                          <m:rPr>
                            <m:sty m:val="p"/>
                          </m:rPr>
                          <m:t>+</m:t>
                        </m:r>
                        <m:d>
                          <m:dPr>
                            <m:begChr m:val="["/>
                            <m:endChr m:val="]"/>
                            <m:sepChr m:val=""/>
                            <m:grow/>
                          </m:dPr>
                          <m:e>
                            <m:r>
                              <m:t>G</m:t>
                            </m:r>
                          </m:e>
                        </m:d>
                        <m:r>
                          <m:rPr>
                            <m:sty m:val="p"/>
                          </m:rPr>
                          <m:t>/</m:t>
                        </m:r>
                        <m:sSubSup>
                          <m:e>
                            <m:r>
                              <m:t>K</m:t>
                            </m:r>
                          </m:e>
                          <m:sub>
                            <m:r>
                              <m:t>G</m:t>
                            </m:r>
                          </m:sub>
                          <m:sup>
                            <m:r>
                              <m:t>H</m:t>
                            </m:r>
                            <m:r>
                              <m:t>K</m:t>
                            </m:r>
                          </m:sup>
                        </m:sSubSup>
                        <m:r>
                          <m:rPr>
                            <m:sty m:val="p"/>
                          </m:rPr>
                          <m:t>+</m:t>
                        </m:r>
                        <m:d>
                          <m:dPr>
                            <m:begChr m:val="["/>
                            <m:endChr m:val="]"/>
                            <m:sepChr m:val=""/>
                            <m:grow/>
                          </m:dPr>
                          <m:e>
                            <m:r>
                              <m:t>A</m:t>
                            </m:r>
                            <m:r>
                              <m:t>T</m:t>
                            </m:r>
                            <m:r>
                              <m:t>P</m:t>
                            </m:r>
                          </m:e>
                        </m:d>
                        <m:r>
                          <m:rPr>
                            <m:sty m:val="p"/>
                          </m:rPr>
                          <m:t>/</m:t>
                        </m:r>
                        <m:sSubSup>
                          <m:e>
                            <m:r>
                              <m:t>K</m:t>
                            </m:r>
                          </m:e>
                          <m:sub>
                            <m:r>
                              <m:t>A</m:t>
                            </m:r>
                            <m:r>
                              <m:t>T</m:t>
                            </m:r>
                            <m:r>
                              <m:t>P</m:t>
                            </m:r>
                          </m:sub>
                          <m:sup>
                            <m:r>
                              <m:t>H</m:t>
                            </m:r>
                            <m:r>
                              <m:t>K</m:t>
                            </m:r>
                          </m:sup>
                        </m:sSubSup>
                      </m:den>
                    </m:f>
                    <m:r>
                      <m:rPr>
                        <m:sty m:val="p"/>
                      </m:rPr>
                      <m:t>−</m:t>
                    </m:r>
                    <m:sSub>
                      <m:e>
                        <m:r>
                          <m:t>k</m:t>
                        </m:r>
                      </m:e>
                      <m:sub>
                        <m:r>
                          <m:t>f</m:t>
                        </m:r>
                      </m:sub>
                    </m:sSub>
                    <m:d>
                      <m:dPr>
                        <m:begChr m:val="["/>
                        <m:endChr m:val="]"/>
                        <m:sepChr m:val=""/>
                        <m:grow/>
                      </m:dPr>
                      <m:e>
                        <m:r>
                          <m:t>G</m:t>
                        </m:r>
                        <m:r>
                          <m:t>6</m:t>
                        </m:r>
                        <m:r>
                          <m:t>P</m:t>
                        </m:r>
                      </m:e>
                    </m:d>
                  </m:e>
                </m:mr>
                <m:mr>
                  <m:e>
                    <m:f>
                      <m:fPr>
                        <m:type m:val="bar"/>
                      </m:fPr>
                      <m:num>
                        <m:r>
                          <m:t>d</m:t>
                        </m:r>
                        <m:d>
                          <m:dPr>
                            <m:begChr m:val="["/>
                            <m:endChr m:val="]"/>
                            <m:sepChr m:val=""/>
                            <m:grow/>
                          </m:dPr>
                          <m:e>
                            <m:r>
                              <m:t>N</m:t>
                            </m:r>
                            <m:r>
                              <m:t>A</m:t>
                            </m:r>
                            <m:r>
                              <m:t>D</m:t>
                            </m:r>
                          </m:e>
                        </m:d>
                      </m:num>
                      <m:den>
                        <m:r>
                          <m:t>d</m:t>
                        </m:r>
                        <m:r>
                          <m:t>t</m:t>
                        </m:r>
                      </m:den>
                    </m:f>
                  </m:e>
                  <m:e>
                    <m:r>
                      <m:rPr>
                        <m:sty m:val="p"/>
                      </m:rPr>
                      <m:t>=</m:t>
                    </m:r>
                    <m:r>
                      <m:rPr>
                        <m:sty m:val="p"/>
                      </m:rPr>
                      <m:t>−</m:t>
                    </m:r>
                    <m:f>
                      <m:fPr>
                        <m:type m:val="bar"/>
                      </m:fPr>
                      <m:num>
                        <m:d>
                          <m:dPr>
                            <m:begChr m:val="["/>
                            <m:endChr m:val="]"/>
                            <m:sepChr m:val=""/>
                            <m:grow/>
                          </m:dPr>
                          <m:e>
                            <m:r>
                              <m:t>G</m:t>
                            </m:r>
                            <m:r>
                              <m:t>D</m:t>
                            </m:r>
                            <m:r>
                              <m:t>H</m:t>
                            </m:r>
                          </m:e>
                        </m:d>
                        <m:r>
                          <m:rPr>
                            <m:sty m:val="p"/>
                          </m:rPr>
                          <m:t>⋅</m:t>
                        </m:r>
                        <m:sSubSup>
                          <m:e>
                            <m:r>
                              <m:t>k</m:t>
                            </m:r>
                          </m:e>
                          <m:sub>
                            <m:r>
                              <m:t>c</m:t>
                            </m:r>
                            <m:r>
                              <m:t>a</m:t>
                            </m:r>
                            <m:r>
                              <m:t>t</m:t>
                            </m:r>
                          </m:sub>
                          <m:sup>
                            <m:r>
                              <m:t>G</m:t>
                            </m:r>
                            <m:r>
                              <m:t>D</m:t>
                            </m:r>
                            <m:r>
                              <m:t>H</m:t>
                            </m:r>
                          </m:sup>
                        </m:sSubSup>
                        <m:r>
                          <m:rPr>
                            <m:sty m:val="p"/>
                          </m:rPr>
                          <m:t>⋅</m:t>
                        </m:r>
                        <m:d>
                          <m:dPr>
                            <m:begChr m:val="["/>
                            <m:endChr m:val="]"/>
                            <m:sepChr m:val=""/>
                            <m:grow/>
                          </m:dPr>
                          <m:e>
                            <m:r>
                              <m:t>G</m:t>
                            </m:r>
                          </m:e>
                        </m:d>
                        <m:d>
                          <m:dPr>
                            <m:begChr m:val="["/>
                            <m:endChr m:val="]"/>
                            <m:sepChr m:val=""/>
                            <m:grow/>
                          </m:dPr>
                          <m:e>
                            <m:r>
                              <m:t>N</m:t>
                            </m:r>
                            <m:r>
                              <m:t>A</m:t>
                            </m:r>
                            <m:r>
                              <m:t>D</m:t>
                            </m:r>
                          </m:e>
                        </m:d>
                      </m:num>
                      <m:den>
                        <m:r>
                          <m:t>1</m:t>
                        </m:r>
                        <m:r>
                          <m:rPr>
                            <m:sty m:val="p"/>
                          </m:rPr>
                          <m:t>+</m:t>
                        </m:r>
                        <m:d>
                          <m:dPr>
                            <m:begChr m:val="["/>
                            <m:endChr m:val="]"/>
                            <m:sepChr m:val=""/>
                            <m:grow/>
                          </m:dPr>
                          <m:e>
                            <m:r>
                              <m:t>G</m:t>
                            </m:r>
                          </m:e>
                        </m:d>
                        <m:r>
                          <m:rPr>
                            <m:sty m:val="p"/>
                          </m:rPr>
                          <m:t>/</m:t>
                        </m:r>
                        <m:sSubSup>
                          <m:e>
                            <m:r>
                              <m:t>K</m:t>
                            </m:r>
                          </m:e>
                          <m:sub>
                            <m:r>
                              <m:t>G</m:t>
                            </m:r>
                          </m:sub>
                          <m:sup>
                            <m:r>
                              <m:t>G</m:t>
                            </m:r>
                            <m:r>
                              <m:t>D</m:t>
                            </m:r>
                            <m:r>
                              <m:t>H</m:t>
                            </m:r>
                          </m:sup>
                        </m:sSubSup>
                        <m:r>
                          <m:rPr>
                            <m:sty m:val="p"/>
                          </m:rPr>
                          <m:t>+</m:t>
                        </m:r>
                        <m:d>
                          <m:dPr>
                            <m:begChr m:val="["/>
                            <m:endChr m:val="]"/>
                            <m:sepChr m:val=""/>
                            <m:grow/>
                          </m:dPr>
                          <m:e>
                            <m:r>
                              <m:t>N</m:t>
                            </m:r>
                            <m:r>
                              <m:t>A</m:t>
                            </m:r>
                            <m:r>
                              <m:t>D</m:t>
                            </m:r>
                          </m:e>
                        </m:d>
                        <m:r>
                          <m:rPr>
                            <m:sty m:val="p"/>
                          </m:rPr>
                          <m:t>/</m:t>
                        </m:r>
                        <m:sSubSup>
                          <m:e>
                            <m:r>
                              <m:t>K</m:t>
                            </m:r>
                          </m:e>
                          <m:sub>
                            <m:r>
                              <m:t>N</m:t>
                            </m:r>
                            <m:r>
                              <m:t>A</m:t>
                            </m:r>
                            <m:r>
                              <m:t>D</m:t>
                            </m:r>
                          </m:sub>
                          <m:sup>
                            <m:r>
                              <m:t>G</m:t>
                            </m:r>
                            <m:r>
                              <m:t>D</m:t>
                            </m:r>
                            <m:r>
                              <m:t>H</m:t>
                            </m:r>
                          </m:sup>
                        </m:sSubSup>
                      </m:den>
                    </m:f>
                    <m:r>
                      <m:rPr>
                        <m:sty m:val="p"/>
                      </m:rPr>
                      <m:t>−</m:t>
                    </m:r>
                    <m:sSub>
                      <m:e>
                        <m:r>
                          <m:t>k</m:t>
                        </m:r>
                      </m:e>
                      <m:sub>
                        <m:r>
                          <m:t>f</m:t>
                        </m:r>
                      </m:sub>
                    </m:sSub>
                    <m:d>
                      <m:dPr>
                        <m:begChr m:val="("/>
                        <m:endChr m:val=")"/>
                        <m:sepChr m:val=""/>
                        <m:grow/>
                      </m:dPr>
                      <m:e>
                        <m:d>
                          <m:dPr>
                            <m:begChr m:val="["/>
                            <m:endChr m:val="]"/>
                            <m:sepChr m:val=""/>
                            <m:grow/>
                          </m:dPr>
                          <m:e>
                            <m:r>
                              <m:t>N</m:t>
                            </m:r>
                            <m:r>
                              <m:t>A</m:t>
                            </m:r>
                            <m:r>
                              <m:t>D</m:t>
                            </m:r>
                          </m:e>
                        </m:d>
                        <m:r>
                          <m:rPr>
                            <m:sty m:val="p"/>
                          </m:rPr>
                          <m:t>−</m:t>
                        </m:r>
                        <m:sSub>
                          <m:e>
                            <m:d>
                              <m:dPr>
                                <m:begChr m:val="["/>
                                <m:endChr m:val="]"/>
                                <m:sepChr m:val=""/>
                                <m:grow/>
                              </m:dPr>
                              <m:e>
                                <m:r>
                                  <m:t>N</m:t>
                                </m:r>
                                <m:r>
                                  <m:t>A</m:t>
                                </m:r>
                                <m:r>
                                  <m:t>D</m:t>
                                </m:r>
                              </m:e>
                            </m:d>
                          </m:e>
                          <m:sub>
                            <m:r>
                              <m:t>i</m:t>
                            </m:r>
                            <m:r>
                              <m:t>n</m:t>
                            </m:r>
                          </m:sub>
                        </m:sSub>
                      </m:e>
                    </m:d>
                  </m:e>
                </m:mr>
                <m:mr>
                  <m:e>
                    <m:f>
                      <m:fPr>
                        <m:type m:val="bar"/>
                      </m:fPr>
                      <m:num>
                        <m:r>
                          <m:t>d</m:t>
                        </m:r>
                        <m:d>
                          <m:dPr>
                            <m:begChr m:val="["/>
                            <m:endChr m:val="]"/>
                            <m:sepChr m:val=""/>
                            <m:grow/>
                          </m:dPr>
                          <m:e>
                            <m:r>
                              <m:t>N</m:t>
                            </m:r>
                            <m:r>
                              <m:t>A</m:t>
                            </m:r>
                            <m:r>
                              <m:t>D</m:t>
                            </m:r>
                            <m:r>
                              <m:t>H</m:t>
                            </m:r>
                          </m:e>
                        </m:d>
                      </m:num>
                      <m:den>
                        <m:r>
                          <m:t>d</m:t>
                        </m:r>
                        <m:r>
                          <m:t>t</m:t>
                        </m:r>
                      </m:den>
                    </m:f>
                  </m:e>
                  <m:e>
                    <m:r>
                      <m:rPr>
                        <m:sty m:val="p"/>
                      </m:rPr>
                      <m:t>=</m:t>
                    </m:r>
                    <m:f>
                      <m:fPr>
                        <m:type m:val="bar"/>
                      </m:fPr>
                      <m:num>
                        <m:d>
                          <m:dPr>
                            <m:begChr m:val="["/>
                            <m:endChr m:val="]"/>
                            <m:sepChr m:val=""/>
                            <m:grow/>
                          </m:dPr>
                          <m:e>
                            <m:r>
                              <m:t>G</m:t>
                            </m:r>
                            <m:r>
                              <m:t>D</m:t>
                            </m:r>
                            <m:r>
                              <m:t>H</m:t>
                            </m:r>
                          </m:e>
                        </m:d>
                        <m:r>
                          <m:rPr>
                            <m:sty m:val="p"/>
                          </m:rPr>
                          <m:t>⋅</m:t>
                        </m:r>
                        <m:sSubSup>
                          <m:e>
                            <m:r>
                              <m:t>k</m:t>
                            </m:r>
                          </m:e>
                          <m:sub>
                            <m:r>
                              <m:t>c</m:t>
                            </m:r>
                            <m:r>
                              <m:t>a</m:t>
                            </m:r>
                            <m:r>
                              <m:t>t</m:t>
                            </m:r>
                          </m:sub>
                          <m:sup>
                            <m:r>
                              <m:t>G</m:t>
                            </m:r>
                            <m:r>
                              <m:t>D</m:t>
                            </m:r>
                            <m:r>
                              <m:t>H</m:t>
                            </m:r>
                          </m:sup>
                        </m:sSubSup>
                        <m:r>
                          <m:rPr>
                            <m:sty m:val="p"/>
                          </m:rPr>
                          <m:t>⋅</m:t>
                        </m:r>
                        <m:d>
                          <m:dPr>
                            <m:begChr m:val="["/>
                            <m:endChr m:val="]"/>
                            <m:sepChr m:val=""/>
                            <m:grow/>
                          </m:dPr>
                          <m:e>
                            <m:r>
                              <m:t>G</m:t>
                            </m:r>
                          </m:e>
                        </m:d>
                        <m:d>
                          <m:dPr>
                            <m:begChr m:val="["/>
                            <m:endChr m:val="]"/>
                            <m:sepChr m:val=""/>
                            <m:grow/>
                          </m:dPr>
                          <m:e>
                            <m:r>
                              <m:t>N</m:t>
                            </m:r>
                            <m:r>
                              <m:t>A</m:t>
                            </m:r>
                            <m:r>
                              <m:t>D</m:t>
                            </m:r>
                          </m:e>
                        </m:d>
                      </m:num>
                      <m:den>
                        <m:r>
                          <m:t>1</m:t>
                        </m:r>
                        <m:r>
                          <m:rPr>
                            <m:sty m:val="p"/>
                          </m:rPr>
                          <m:t>+</m:t>
                        </m:r>
                        <m:d>
                          <m:dPr>
                            <m:begChr m:val="["/>
                            <m:endChr m:val="]"/>
                            <m:sepChr m:val=""/>
                            <m:grow/>
                          </m:dPr>
                          <m:e>
                            <m:r>
                              <m:t>G</m:t>
                            </m:r>
                          </m:e>
                        </m:d>
                        <m:r>
                          <m:rPr>
                            <m:sty m:val="p"/>
                          </m:rPr>
                          <m:t>/</m:t>
                        </m:r>
                        <m:sSubSup>
                          <m:e>
                            <m:r>
                              <m:t>K</m:t>
                            </m:r>
                          </m:e>
                          <m:sub>
                            <m:r>
                              <m:t>G</m:t>
                            </m:r>
                          </m:sub>
                          <m:sup>
                            <m:r>
                              <m:t>G</m:t>
                            </m:r>
                            <m:r>
                              <m:t>D</m:t>
                            </m:r>
                            <m:r>
                              <m:t>H</m:t>
                            </m:r>
                          </m:sup>
                        </m:sSubSup>
                        <m:r>
                          <m:rPr>
                            <m:sty m:val="p"/>
                          </m:rPr>
                          <m:t>+</m:t>
                        </m:r>
                        <m:d>
                          <m:dPr>
                            <m:begChr m:val="["/>
                            <m:endChr m:val="]"/>
                            <m:sepChr m:val=""/>
                            <m:grow/>
                          </m:dPr>
                          <m:e>
                            <m:r>
                              <m:t>N</m:t>
                            </m:r>
                            <m:r>
                              <m:t>A</m:t>
                            </m:r>
                            <m:r>
                              <m:t>D</m:t>
                            </m:r>
                          </m:e>
                        </m:d>
                        <m:r>
                          <m:rPr>
                            <m:sty m:val="p"/>
                          </m:rPr>
                          <m:t>/</m:t>
                        </m:r>
                        <m:sSubSup>
                          <m:e>
                            <m:r>
                              <m:t>K</m:t>
                            </m:r>
                          </m:e>
                          <m:sub>
                            <m:r>
                              <m:t>N</m:t>
                            </m:r>
                            <m:r>
                              <m:t>A</m:t>
                            </m:r>
                            <m:r>
                              <m:t>D</m:t>
                            </m:r>
                          </m:sub>
                          <m:sup>
                            <m:r>
                              <m:t>G</m:t>
                            </m:r>
                            <m:r>
                              <m:t>D</m:t>
                            </m:r>
                            <m:r>
                              <m:t>H</m:t>
                            </m:r>
                          </m:sup>
                        </m:sSubSup>
                      </m:den>
                    </m:f>
                    <m:r>
                      <m:rPr>
                        <m:sty m:val="p"/>
                      </m:rPr>
                      <m:t>−</m:t>
                    </m:r>
                    <m:sSub>
                      <m:e>
                        <m:r>
                          <m:t>k</m:t>
                        </m:r>
                      </m:e>
                      <m:sub>
                        <m:r>
                          <m:t>f</m:t>
                        </m:r>
                      </m:sub>
                    </m:sSub>
                    <m:d>
                      <m:dPr>
                        <m:begChr m:val="["/>
                        <m:endChr m:val="]"/>
                        <m:sepChr m:val=""/>
                        <m:grow/>
                      </m:dPr>
                      <m:e>
                        <m:r>
                          <m:t>N</m:t>
                        </m:r>
                        <m:r>
                          <m:t>A</m:t>
                        </m:r>
                        <m:r>
                          <m:t>D</m:t>
                        </m:r>
                        <m:r>
                          <m:t>H</m:t>
                        </m:r>
                      </m:e>
                    </m:d>
                  </m:e>
                </m:mr>
                <m:mr>
                  <m:e>
                    <m:f>
                      <m:fPr>
                        <m:type m:val="bar"/>
                      </m:fPr>
                      <m:num>
                        <m:r>
                          <m:t>d</m:t>
                        </m:r>
                        <m:d>
                          <m:dPr>
                            <m:begChr m:val="["/>
                            <m:endChr m:val="]"/>
                            <m:sepChr m:val=""/>
                            <m:grow/>
                          </m:dPr>
                          <m:e>
                            <m:r>
                              <m:t>A</m:t>
                            </m:r>
                            <m:r>
                              <m:t>T</m:t>
                            </m:r>
                            <m:r>
                              <m:t>P</m:t>
                            </m:r>
                          </m:e>
                        </m:d>
                      </m:num>
                      <m:den>
                        <m:r>
                          <m:t>d</m:t>
                        </m:r>
                        <m:r>
                          <m:t>t</m:t>
                        </m:r>
                      </m:den>
                    </m:f>
                  </m:e>
                  <m:e>
                    <m:r>
                      <m:rPr>
                        <m:sty m:val="p"/>
                      </m:rPr>
                      <m:t>=</m:t>
                    </m:r>
                    <m:r>
                      <m:rPr>
                        <m:sty m:val="p"/>
                      </m:rPr>
                      <m:t>−</m:t>
                    </m:r>
                    <m:f>
                      <m:fPr>
                        <m:type m:val="bar"/>
                      </m:fPr>
                      <m:num>
                        <m:d>
                          <m:dPr>
                            <m:begChr m:val="["/>
                            <m:endChr m:val="]"/>
                            <m:sepChr m:val=""/>
                            <m:grow/>
                          </m:dPr>
                          <m:e>
                            <m:r>
                              <m:t>H</m:t>
                            </m:r>
                            <m:r>
                              <m:t>K</m:t>
                            </m:r>
                          </m:e>
                        </m:d>
                        <m:r>
                          <m:rPr>
                            <m:sty m:val="p"/>
                          </m:rPr>
                          <m:t>⋅</m:t>
                        </m:r>
                        <m:sSubSup>
                          <m:e>
                            <m:r>
                              <m:t>k</m:t>
                            </m:r>
                          </m:e>
                          <m:sub>
                            <m:r>
                              <m:t>c</m:t>
                            </m:r>
                            <m:r>
                              <m:t>a</m:t>
                            </m:r>
                            <m:r>
                              <m:t>t</m:t>
                            </m:r>
                          </m:sub>
                          <m:sup>
                            <m:r>
                              <m:t>H</m:t>
                            </m:r>
                            <m:r>
                              <m:t>K</m:t>
                            </m:r>
                          </m:sup>
                        </m:sSubSup>
                        <m:r>
                          <m:rPr>
                            <m:sty m:val="p"/>
                          </m:rPr>
                          <m:t>⋅</m:t>
                        </m:r>
                        <m:d>
                          <m:dPr>
                            <m:begChr m:val="["/>
                            <m:endChr m:val="]"/>
                            <m:sepChr m:val=""/>
                            <m:grow/>
                          </m:dPr>
                          <m:e>
                            <m:r>
                              <m:t>G</m:t>
                            </m:r>
                          </m:e>
                        </m:d>
                        <m:d>
                          <m:dPr>
                            <m:begChr m:val="["/>
                            <m:endChr m:val="]"/>
                            <m:sepChr m:val=""/>
                            <m:grow/>
                          </m:dPr>
                          <m:e>
                            <m:r>
                              <m:t>A</m:t>
                            </m:r>
                            <m:r>
                              <m:t>T</m:t>
                            </m:r>
                            <m:r>
                              <m:t>P</m:t>
                            </m:r>
                          </m:e>
                        </m:d>
                      </m:num>
                      <m:den>
                        <m:r>
                          <m:t>1</m:t>
                        </m:r>
                        <m:r>
                          <m:rPr>
                            <m:sty m:val="p"/>
                          </m:rPr>
                          <m:t>+</m:t>
                        </m:r>
                        <m:d>
                          <m:dPr>
                            <m:begChr m:val="["/>
                            <m:endChr m:val="]"/>
                            <m:sepChr m:val=""/>
                            <m:grow/>
                          </m:dPr>
                          <m:e>
                            <m:r>
                              <m:t>G</m:t>
                            </m:r>
                          </m:e>
                        </m:d>
                        <m:r>
                          <m:rPr>
                            <m:sty m:val="p"/>
                          </m:rPr>
                          <m:t>/</m:t>
                        </m:r>
                        <m:sSubSup>
                          <m:e>
                            <m:r>
                              <m:t>K</m:t>
                            </m:r>
                          </m:e>
                          <m:sub>
                            <m:r>
                              <m:t>G</m:t>
                            </m:r>
                          </m:sub>
                          <m:sup>
                            <m:r>
                              <m:t>H</m:t>
                            </m:r>
                            <m:r>
                              <m:t>K</m:t>
                            </m:r>
                          </m:sup>
                        </m:sSubSup>
                        <m:r>
                          <m:rPr>
                            <m:sty m:val="p"/>
                          </m:rPr>
                          <m:t>+</m:t>
                        </m:r>
                        <m:d>
                          <m:dPr>
                            <m:begChr m:val="["/>
                            <m:endChr m:val="]"/>
                            <m:sepChr m:val=""/>
                            <m:grow/>
                          </m:dPr>
                          <m:e>
                            <m:r>
                              <m:t>A</m:t>
                            </m:r>
                            <m:r>
                              <m:t>T</m:t>
                            </m:r>
                            <m:r>
                              <m:t>P</m:t>
                            </m:r>
                          </m:e>
                        </m:d>
                        <m:r>
                          <m:rPr>
                            <m:sty m:val="p"/>
                          </m:rPr>
                          <m:t>/</m:t>
                        </m:r>
                        <m:sSubSup>
                          <m:e>
                            <m:r>
                              <m:t>K</m:t>
                            </m:r>
                          </m:e>
                          <m:sub>
                            <m:r>
                              <m:t>A</m:t>
                            </m:r>
                            <m:r>
                              <m:t>T</m:t>
                            </m:r>
                            <m:r>
                              <m:t>P</m:t>
                            </m:r>
                          </m:sub>
                          <m:sup>
                            <m:r>
                              <m:t>H</m:t>
                            </m:r>
                            <m:r>
                              <m:t>K</m:t>
                            </m:r>
                          </m:sup>
                        </m:sSubSup>
                      </m:den>
                    </m:f>
                    <m:r>
                      <m:rPr>
                        <m:sty m:val="p"/>
                      </m:rPr>
                      <m:t>−</m:t>
                    </m:r>
                    <m:sSub>
                      <m:e>
                        <m:r>
                          <m:t>k</m:t>
                        </m:r>
                      </m:e>
                      <m:sub>
                        <m:r>
                          <m:t>f</m:t>
                        </m:r>
                      </m:sub>
                    </m:sSub>
                    <m:d>
                      <m:dPr>
                        <m:begChr m:val="("/>
                        <m:endChr m:val=")"/>
                        <m:sepChr m:val=""/>
                        <m:grow/>
                      </m:dPr>
                      <m:e>
                        <m:d>
                          <m:dPr>
                            <m:begChr m:val="["/>
                            <m:endChr m:val="]"/>
                            <m:sepChr m:val=""/>
                            <m:grow/>
                          </m:dPr>
                          <m:e>
                            <m:r>
                              <m:t>A</m:t>
                            </m:r>
                            <m:r>
                              <m:t>T</m:t>
                            </m:r>
                            <m:r>
                              <m:t>P</m:t>
                            </m:r>
                          </m:e>
                        </m:d>
                        <m:r>
                          <m:rPr>
                            <m:sty m:val="p"/>
                          </m:rPr>
                          <m:t>−</m:t>
                        </m:r>
                        <m:sSub>
                          <m:e>
                            <m:d>
                              <m:dPr>
                                <m:begChr m:val="["/>
                                <m:endChr m:val="]"/>
                                <m:sepChr m:val=""/>
                                <m:grow/>
                              </m:dPr>
                              <m:e>
                                <m:r>
                                  <m:t>A</m:t>
                                </m:r>
                                <m:r>
                                  <m:t>T</m:t>
                                </m:r>
                                <m:r>
                                  <m:t>P</m:t>
                                </m:r>
                              </m:e>
                            </m:d>
                          </m:e>
                          <m:sub>
                            <m:r>
                              <m:t>i</m:t>
                            </m:r>
                            <m:r>
                              <m:t>n</m:t>
                            </m:r>
                          </m:sub>
                        </m:sSub>
                      </m:e>
                    </m:d>
                  </m:e>
                </m:mr>
                <m:mr>
                  <m:e>
                    <m:f>
                      <m:fPr>
                        <m:type m:val="bar"/>
                      </m:fPr>
                      <m:num>
                        <m:r>
                          <m:t>d</m:t>
                        </m:r>
                        <m:d>
                          <m:dPr>
                            <m:begChr m:val="["/>
                            <m:endChr m:val="]"/>
                            <m:sepChr m:val=""/>
                            <m:grow/>
                          </m:dPr>
                          <m:e>
                            <m:r>
                              <m:t>A</m:t>
                            </m:r>
                            <m:r>
                              <m:t>D</m:t>
                            </m:r>
                            <m:r>
                              <m:t>P</m:t>
                            </m:r>
                          </m:e>
                        </m:d>
                      </m:num>
                      <m:den>
                        <m:r>
                          <m:t>d</m:t>
                        </m:r>
                        <m:r>
                          <m:t>t</m:t>
                        </m:r>
                      </m:den>
                    </m:f>
                  </m:e>
                  <m:e>
                    <m:r>
                      <m:rPr>
                        <m:sty m:val="p"/>
                      </m:rPr>
                      <m:t>=</m:t>
                    </m:r>
                    <m:f>
                      <m:fPr>
                        <m:type m:val="bar"/>
                      </m:fPr>
                      <m:num>
                        <m:d>
                          <m:dPr>
                            <m:begChr m:val="["/>
                            <m:endChr m:val="]"/>
                            <m:sepChr m:val=""/>
                            <m:grow/>
                          </m:dPr>
                          <m:e>
                            <m:r>
                              <m:t>H</m:t>
                            </m:r>
                            <m:r>
                              <m:t>K</m:t>
                            </m:r>
                          </m:e>
                        </m:d>
                        <m:r>
                          <m:rPr>
                            <m:sty m:val="p"/>
                          </m:rPr>
                          <m:t>⋅</m:t>
                        </m:r>
                        <m:sSubSup>
                          <m:e>
                            <m:r>
                              <m:t>k</m:t>
                            </m:r>
                          </m:e>
                          <m:sub>
                            <m:r>
                              <m:t>c</m:t>
                            </m:r>
                            <m:r>
                              <m:t>a</m:t>
                            </m:r>
                            <m:r>
                              <m:t>t</m:t>
                            </m:r>
                          </m:sub>
                          <m:sup>
                            <m:r>
                              <m:t>H</m:t>
                            </m:r>
                            <m:r>
                              <m:t>K</m:t>
                            </m:r>
                          </m:sup>
                        </m:sSubSup>
                        <m:r>
                          <m:rPr>
                            <m:sty m:val="p"/>
                          </m:rPr>
                          <m:t>⋅</m:t>
                        </m:r>
                        <m:d>
                          <m:dPr>
                            <m:begChr m:val="["/>
                            <m:endChr m:val="]"/>
                            <m:sepChr m:val=""/>
                            <m:grow/>
                          </m:dPr>
                          <m:e>
                            <m:r>
                              <m:t>G</m:t>
                            </m:r>
                          </m:e>
                        </m:d>
                        <m:d>
                          <m:dPr>
                            <m:begChr m:val="["/>
                            <m:endChr m:val="]"/>
                            <m:sepChr m:val=""/>
                            <m:grow/>
                          </m:dPr>
                          <m:e>
                            <m:r>
                              <m:t>A</m:t>
                            </m:r>
                            <m:r>
                              <m:t>T</m:t>
                            </m:r>
                            <m:r>
                              <m:t>P</m:t>
                            </m:r>
                          </m:e>
                        </m:d>
                      </m:num>
                      <m:den>
                        <m:r>
                          <m:t>1</m:t>
                        </m:r>
                        <m:r>
                          <m:rPr>
                            <m:sty m:val="p"/>
                          </m:rPr>
                          <m:t>+</m:t>
                        </m:r>
                        <m:d>
                          <m:dPr>
                            <m:begChr m:val="["/>
                            <m:endChr m:val="]"/>
                            <m:sepChr m:val=""/>
                            <m:grow/>
                          </m:dPr>
                          <m:e>
                            <m:r>
                              <m:t>G</m:t>
                            </m:r>
                          </m:e>
                        </m:d>
                        <m:r>
                          <m:rPr>
                            <m:sty m:val="p"/>
                          </m:rPr>
                          <m:t>/</m:t>
                        </m:r>
                        <m:sSubSup>
                          <m:e>
                            <m:r>
                              <m:t>K</m:t>
                            </m:r>
                          </m:e>
                          <m:sub>
                            <m:r>
                              <m:t>G</m:t>
                            </m:r>
                          </m:sub>
                          <m:sup>
                            <m:r>
                              <m:t>H</m:t>
                            </m:r>
                            <m:r>
                              <m:t>K</m:t>
                            </m:r>
                          </m:sup>
                        </m:sSubSup>
                        <m:r>
                          <m:rPr>
                            <m:sty m:val="p"/>
                          </m:rPr>
                          <m:t>+</m:t>
                        </m:r>
                        <m:d>
                          <m:dPr>
                            <m:begChr m:val="["/>
                            <m:endChr m:val="]"/>
                            <m:sepChr m:val=""/>
                            <m:grow/>
                          </m:dPr>
                          <m:e>
                            <m:r>
                              <m:t>A</m:t>
                            </m:r>
                            <m:r>
                              <m:t>T</m:t>
                            </m:r>
                            <m:r>
                              <m:t>P</m:t>
                            </m:r>
                          </m:e>
                        </m:d>
                        <m:r>
                          <m:rPr>
                            <m:sty m:val="p"/>
                          </m:rPr>
                          <m:t>/</m:t>
                        </m:r>
                        <m:sSubSup>
                          <m:e>
                            <m:r>
                              <m:t>K</m:t>
                            </m:r>
                          </m:e>
                          <m:sub>
                            <m:r>
                              <m:t>A</m:t>
                            </m:r>
                            <m:r>
                              <m:t>T</m:t>
                            </m:r>
                            <m:r>
                              <m:t>P</m:t>
                            </m:r>
                          </m:sub>
                          <m:sup>
                            <m:r>
                              <m:t>H</m:t>
                            </m:r>
                            <m:r>
                              <m:t>K</m:t>
                            </m:r>
                          </m:sup>
                        </m:sSubSup>
                      </m:den>
                    </m:f>
                    <m:r>
                      <m:rPr>
                        <m:sty m:val="p"/>
                      </m:rPr>
                      <m:t>−</m:t>
                    </m:r>
                    <m:sSub>
                      <m:e>
                        <m:r>
                          <m:t>k</m:t>
                        </m:r>
                      </m:e>
                      <m:sub>
                        <m:r>
                          <m:t>f</m:t>
                        </m:r>
                      </m:sub>
                    </m:sSub>
                    <m:d>
                      <m:dPr>
                        <m:begChr m:val="["/>
                        <m:endChr m:val="]"/>
                        <m:sepChr m:val=""/>
                        <m:grow/>
                      </m:dPr>
                      <m:e>
                        <m:r>
                          <m:t>A</m:t>
                        </m:r>
                        <m:r>
                          <m:t>D</m:t>
                        </m:r>
                        <m:r>
                          <m:t>P</m:t>
                        </m:r>
                      </m:e>
                    </m:d>
                  </m:e>
                </m:mr>
              </m:m>
            </m:e>
          </m:d>
        </m:oMath>
      </m:oMathPara>
    </w:p>
    <w:p>
      <w:pPr>
        <w:pStyle w:val="FirstParagraph"/>
      </w:pPr>
      <w:r>
        <w:t xml:space="preserve">Depending on the experiment, either the</w:t>
      </w:r>
      <w:r>
        <w:t xml:space="preserve"> </w:t>
      </w:r>
      <m:oMath>
        <m:d>
          <m:dPr>
            <m:begChr m:val="["/>
            <m:endChr m:val="]"/>
            <m:sepChr m:val=""/>
            <m:grow/>
          </m:dPr>
          <m:e>
            <m:r>
              <m:t>N</m:t>
            </m:r>
            <m:r>
              <m:t>A</m:t>
            </m:r>
            <m:r>
              <m:t>D</m:t>
            </m:r>
            <m:r>
              <m:t>H</m:t>
            </m:r>
          </m:e>
        </m:d>
      </m:oMath>
      <w:r>
        <w:t xml:space="preserve"> </w:t>
      </w:r>
      <w:r>
        <w:t xml:space="preserve">concentration or the</w:t>
      </w:r>
      <w:r>
        <w:t xml:space="preserve"> </w:t>
      </w:r>
      <m:oMath>
        <m:d>
          <m:dPr>
            <m:begChr m:val="["/>
            <m:endChr m:val="]"/>
            <m:sepChr m:val=""/>
            <m:grow/>
          </m:dPr>
          <m:e>
            <m:r>
              <m:t>A</m:t>
            </m:r>
            <m:r>
              <m:t>T</m:t>
            </m:r>
            <m:r>
              <m:t>P</m:t>
            </m:r>
          </m:e>
        </m:d>
      </m:oMath>
      <w:r>
        <w:t xml:space="preserve"> </w:t>
      </w:r>
      <w:r>
        <w:t xml:space="preserve">concentration at steady-state are observed, from which the 6 kinetic parameters are inferred,</w:t>
      </w:r>
      <w:r>
        <w:t xml:space="preserve"> </w:t>
      </w:r>
      <m:oMath>
        <m:r>
          <m:t>ϕ</m:t>
        </m:r>
        <m:r>
          <m:rPr>
            <m:sty m:val="p"/>
          </m:rPr>
          <m:t>=</m:t>
        </m:r>
        <m:r>
          <m:rPr>
            <m:sty m:val="p"/>
          </m:rPr>
          <m:t>{</m:t>
        </m:r>
        <m:sSubSup>
          <m:e>
            <m:r>
              <m:t>k</m:t>
            </m:r>
          </m:e>
          <m:sub>
            <m:r>
              <m:t>c</m:t>
            </m:r>
            <m:r>
              <m:t>a</m:t>
            </m:r>
            <m:r>
              <m:t>t</m:t>
            </m:r>
          </m:sub>
          <m:sup>
            <m:r>
              <m:t>G</m:t>
            </m:r>
            <m:r>
              <m:t>D</m:t>
            </m:r>
            <m:r>
              <m:t>H</m:t>
            </m:r>
          </m:sup>
        </m:sSubSup>
        <m:r>
          <m:rPr>
            <m:sty m:val="p"/>
          </m:rPr>
          <m:t>,</m:t>
        </m:r>
        <m:sSubSup>
          <m:e>
            <m:r>
              <m:t>K</m:t>
            </m:r>
          </m:e>
          <m:sub>
            <m:r>
              <m:t>G</m:t>
            </m:r>
          </m:sub>
          <m:sup>
            <m:r>
              <m:t>G</m:t>
            </m:r>
            <m:r>
              <m:t>D</m:t>
            </m:r>
            <m:r>
              <m:t>H</m:t>
            </m:r>
          </m:sup>
        </m:sSubSup>
        <m:r>
          <m:rPr>
            <m:sty m:val="p"/>
          </m:rPr>
          <m:t>,</m:t>
        </m:r>
        <m:sSubSup>
          <m:e>
            <m:r>
              <m:t>K</m:t>
            </m:r>
          </m:e>
          <m:sub>
            <m:r>
              <m:t>N</m:t>
            </m:r>
            <m:r>
              <m:t>A</m:t>
            </m:r>
            <m:r>
              <m:t>D</m:t>
            </m:r>
          </m:sub>
          <m:sup>
            <m:r>
              <m:t>G</m:t>
            </m:r>
            <m:r>
              <m:t>D</m:t>
            </m:r>
            <m:r>
              <m:t>H</m:t>
            </m:r>
          </m:sup>
        </m:sSubSup>
        <m:r>
          <m:rPr>
            <m:sty m:val="p"/>
          </m:rPr>
          <m:t>,</m:t>
        </m:r>
        <m:sSubSup>
          <m:e>
            <m:r>
              <m:t>k</m:t>
            </m:r>
          </m:e>
          <m:sub>
            <m:r>
              <m:t>c</m:t>
            </m:r>
            <m:r>
              <m:t>a</m:t>
            </m:r>
            <m:r>
              <m:t>t</m:t>
            </m:r>
          </m:sub>
          <m:sup>
            <m:r>
              <m:t>H</m:t>
            </m:r>
            <m:r>
              <m:t>K</m:t>
            </m:r>
          </m:sup>
        </m:sSubSup>
        <m:r>
          <m:rPr>
            <m:sty m:val="p"/>
          </m:rPr>
          <m:t>,</m:t>
        </m:r>
        <m:sSubSup>
          <m:e>
            <m:r>
              <m:t>K</m:t>
            </m:r>
          </m:e>
          <m:sub>
            <m:r>
              <m:t>G</m:t>
            </m:r>
          </m:sub>
          <m:sup>
            <m:r>
              <m:t>H</m:t>
            </m:r>
            <m:r>
              <m:t>K</m:t>
            </m:r>
          </m:sup>
        </m:sSubSup>
        <m:r>
          <m:rPr>
            <m:sty m:val="p"/>
          </m:rPr>
          <m:t>,</m:t>
        </m:r>
        <m:sSubSup>
          <m:e>
            <m:r>
              <m:t>K</m:t>
            </m:r>
          </m:e>
          <m:sub>
            <m:r>
              <m:t>A</m:t>
            </m:r>
            <m:r>
              <m:t>T</m:t>
            </m:r>
            <m:r>
              <m:t>P</m:t>
            </m:r>
          </m:sub>
          <m:sup>
            <m:r>
              <m:t>H</m:t>
            </m:r>
            <m:r>
              <m:t>K</m:t>
            </m:r>
          </m:sup>
        </m:sSubSup>
        <m:r>
          <m:rPr>
            <m:sty m:val="p"/>
          </m:rPr>
          <m:t>}</m:t>
        </m:r>
      </m:oMath>
      <w:r>
        <w:t xml:space="preserve">.</w:t>
      </w:r>
      <w:r>
        <w:t xml:space="preserve"> </w:t>
      </w:r>
      <w:r>
        <w:t xml:space="preserve">In every experiment, 6 control parameters exist:</w:t>
      </w:r>
      <w:r>
        <w:t xml:space="preserve"> </w:t>
      </w:r>
      <m:oMath>
        <m:r>
          <m:t>θ</m:t>
        </m:r>
        <m:r>
          <m:rPr>
            <m:sty m:val="p"/>
          </m:rPr>
          <m:t>=</m:t>
        </m:r>
        <m:r>
          <m:rPr>
            <m:sty m:val="p"/>
          </m:rPr>
          <m:t>{</m:t>
        </m:r>
        <m:d>
          <m:dPr>
            <m:begChr m:val="["/>
            <m:endChr m:val="]"/>
            <m:sepChr m:val=""/>
            <m:grow/>
          </m:dPr>
          <m:e>
            <m:r>
              <m:t>G</m:t>
            </m:r>
            <m:r>
              <m:t>D</m:t>
            </m:r>
            <m:r>
              <m:t>H</m:t>
            </m:r>
          </m:e>
        </m:d>
        <m:r>
          <m:rPr>
            <m:sty m:val="p"/>
          </m:rPr>
          <m:t>,</m:t>
        </m:r>
        <m:d>
          <m:dPr>
            <m:begChr m:val="["/>
            <m:endChr m:val="]"/>
            <m:sepChr m:val=""/>
            <m:grow/>
          </m:dPr>
          <m:e>
            <m:r>
              <m:t>H</m:t>
            </m:r>
            <m:r>
              <m:t>K</m:t>
            </m:r>
          </m:e>
        </m:d>
        <m:r>
          <m:rPr>
            <m:sty m:val="p"/>
          </m:rPr>
          <m:t>,</m:t>
        </m:r>
        <m:sSub>
          <m:e>
            <m:r>
              <m:t>k</m:t>
            </m:r>
          </m:e>
          <m:sub>
            <m:r>
              <m:t>f</m:t>
            </m:r>
          </m:sub>
        </m:sSub>
        <m:r>
          <m:rPr>
            <m:sty m:val="p"/>
          </m:rPr>
          <m:t>,</m:t>
        </m:r>
        <m:sSub>
          <m:e>
            <m:d>
              <m:dPr>
                <m:begChr m:val="["/>
                <m:endChr m:val="]"/>
                <m:sepChr m:val=""/>
                <m:grow/>
              </m:dPr>
              <m:e>
                <m:r>
                  <m:t>G</m:t>
                </m:r>
              </m:e>
            </m:d>
          </m:e>
          <m:sub>
            <m:r>
              <m:t>i</m:t>
            </m:r>
            <m:r>
              <m:t>n</m:t>
            </m:r>
          </m:sub>
        </m:sSub>
        <m:r>
          <m:rPr>
            <m:sty m:val="p"/>
          </m:rPr>
          <m:t>,</m:t>
        </m:r>
        <m:sSub>
          <m:e>
            <m:d>
              <m:dPr>
                <m:begChr m:val="["/>
                <m:endChr m:val="]"/>
                <m:sepChr m:val=""/>
                <m:grow/>
              </m:dPr>
              <m:e>
                <m:r>
                  <m:t>N</m:t>
                </m:r>
                <m:r>
                  <m:t>A</m:t>
                </m:r>
                <m:r>
                  <m:t>D</m:t>
                </m:r>
              </m:e>
            </m:d>
          </m:e>
          <m:sub>
            <m:r>
              <m:t>i</m:t>
            </m:r>
            <m:r>
              <m:t>n</m:t>
            </m:r>
          </m:sub>
        </m:sSub>
        <m:r>
          <m:rPr>
            <m:sty m:val="p"/>
          </m:rPr>
          <m:t>,</m:t>
        </m:r>
        <m:sSub>
          <m:e>
            <m:d>
              <m:dPr>
                <m:begChr m:val="["/>
                <m:endChr m:val="]"/>
                <m:sepChr m:val=""/>
                <m:grow/>
              </m:dPr>
              <m:e>
                <m:r>
                  <m:t>A</m:t>
                </m:r>
                <m:r>
                  <m:t>T</m:t>
                </m:r>
                <m:r>
                  <m:t>P</m:t>
                </m:r>
              </m:e>
            </m:d>
          </m:e>
          <m:sub>
            <m:r>
              <m:t>i</m:t>
            </m:r>
            <m:r>
              <m:t>n</m:t>
            </m:r>
          </m:sub>
        </m:sSub>
        <m:r>
          <m:rPr>
            <m:sty m:val="p"/>
          </m:rPr>
          <m:t>,</m:t>
        </m:r>
        <m:r>
          <m:rPr>
            <m:sty m:val="p"/>
          </m:rPr>
          <m:t>}</m:t>
        </m:r>
      </m:oMath>
      <w:r>
        <w:t xml:space="preserve">.</w:t>
      </w:r>
      <w:r>
        <w:t xml:space="preserve"> </w:t>
      </w:r>
      <w:r>
        <w:t xml:space="preserve">The measurements of the observed product concentration are assumed to have normal-distributed noise</w:t>
      </w:r>
      <w:r>
        <w:t xml:space="preserve"> </w:t>
      </w:r>
      <m:oMath>
        <m:sSub>
          <m:e>
            <m:d>
              <m:dPr>
                <m:begChr m:val="["/>
                <m:endChr m:val="]"/>
                <m:sepChr m:val=""/>
                <m:grow/>
              </m:dPr>
              <m:e>
                <m:r>
                  <m:t>P</m:t>
                </m:r>
              </m:e>
            </m:d>
          </m:e>
          <m:sub>
            <m:r>
              <m:t>o</m:t>
            </m:r>
            <m:r>
              <m:t>b</m:t>
            </m:r>
            <m:r>
              <m:t>s</m:t>
            </m:r>
          </m:sub>
        </m:sSub>
        <m:r>
          <m:rPr>
            <m:sty m:val="p"/>
          </m:rPr>
          <m:t>∼</m:t>
        </m:r>
        <m:r>
          <m:t>N</m:t>
        </m:r>
        <m:d>
          <m:dPr>
            <m:begChr m:val="("/>
            <m:endChr m:val=")"/>
            <m:sepChr m:val=""/>
            <m:grow/>
          </m:dPr>
          <m:e>
            <m:sSub>
              <m:e>
                <m:d>
                  <m:dPr>
                    <m:begChr m:val="["/>
                    <m:endChr m:val="]"/>
                    <m:sepChr m:val=""/>
                    <m:grow/>
                  </m:dPr>
                  <m:e>
                    <m:r>
                      <m:t>P</m:t>
                    </m:r>
                  </m:e>
                </m:d>
              </m:e>
              <m:sub>
                <m:r>
                  <m:t>s</m:t>
                </m:r>
                <m:r>
                  <m:t>s</m:t>
                </m:r>
              </m:sub>
            </m:sSub>
            <m:r>
              <m:rPr>
                <m:sty m:val="p"/>
              </m:rPr>
              <m:t>,</m:t>
            </m:r>
            <m:r>
              <m:t>σ</m:t>
            </m:r>
          </m:e>
        </m:d>
      </m:oMath>
      <w:r>
        <w:t xml:space="preserve"> </w:t>
      </w:r>
      <w:r>
        <w:t xml:space="preserve">with a mean equal to the true steady-state concentration and an unknown standard-deviation</w:t>
      </w:r>
      <w:r>
        <w:t xml:space="preserve"> </w:t>
      </w:r>
      <m:oMath>
        <m:r>
          <m:t>σ</m:t>
        </m:r>
      </m:oMath>
      <w:r>
        <w:t xml:space="preserve">.</w:t>
      </w:r>
      <w:r>
        <w:t xml:space="preserve"> </w:t>
      </w:r>
      <w:r>
        <w:t xml:space="preserve">As priors for the 4 Michaelis kinetic parameters, uninformative uniform distributions are used, with the following upper and lower boundaries:</w:t>
      </w:r>
    </w:p>
    <w:p>
      <w:pPr>
        <w:pStyle w:val="BodyText"/>
      </w:pPr>
      <m:oMathPara>
        <m:oMathParaPr>
          <m:jc m:val="center"/>
        </m:oMathParaPr>
        <m:oMath>
          <m:m>
            <m:mPr>
              <m:baseJc m:val="center"/>
              <m:plcHide m:val="1"/>
              <m:mcs>
                <m:mc>
                  <m:mcPr>
                    <m:mcJc m:val="right"/>
                    <m:count m:val="1"/>
                  </m:mcPr>
                </m:mc>
                <m:mc>
                  <m:mcPr>
                    <m:mcJc m:val="left"/>
                    <m:count m:val="1"/>
                  </m:mcPr>
                </m:mc>
              </m:mcs>
            </m:mPr>
            <m:mr>
              <m:e>
                <m:r>
                  <m:t>P</m:t>
                </m:r>
                <m:d>
                  <m:dPr>
                    <m:begChr m:val="("/>
                    <m:endChr m:val=")"/>
                    <m:sepChr m:val=""/>
                    <m:grow/>
                  </m:dPr>
                  <m:e>
                    <m:sSubSup>
                      <m:e>
                        <m:r>
                          <m:t>K</m:t>
                        </m:r>
                      </m:e>
                      <m:sub>
                        <m:r>
                          <m:t>G</m:t>
                        </m:r>
                      </m:sub>
                      <m:sup>
                        <m:r>
                          <m:t>G</m:t>
                        </m:r>
                        <m:r>
                          <m:t>D</m:t>
                        </m:r>
                        <m:r>
                          <m:t>H</m:t>
                        </m:r>
                      </m:sup>
                    </m:sSubSup>
                  </m:e>
                </m:d>
              </m:e>
              <m:e>
                <m:r>
                  <m:rPr>
                    <m:sty m:val="p"/>
                  </m:rPr>
                  <m:t>=</m:t>
                </m:r>
                <m:r>
                  <m:rPr>
                    <m:sty m:val="p"/>
                    <m:scr m:val="script"/>
                  </m:rPr>
                  <m:t>U</m:t>
                </m:r>
                <m:d>
                  <m:dPr>
                    <m:begChr m:val="("/>
                    <m:endChr m:val=")"/>
                    <m:sepChr m:val=""/>
                    <m:grow/>
                  </m:dPr>
                  <m:e>
                    <m:r>
                      <m:t>1</m:t>
                    </m:r>
                    <m:r>
                      <m:rPr>
                        <m:sty m:val="p"/>
                      </m:rPr>
                      <m:t>,</m:t>
                    </m:r>
                    <m:r>
                      <m:t>20000</m:t>
                    </m:r>
                  </m:e>
                </m:d>
              </m:e>
            </m:mr>
            <m:mr>
              <m:e>
                <m:r>
                  <m:t>P</m:t>
                </m:r>
                <m:d>
                  <m:dPr>
                    <m:begChr m:val="("/>
                    <m:endChr m:val=")"/>
                    <m:sepChr m:val=""/>
                    <m:grow/>
                  </m:dPr>
                  <m:e>
                    <m:sSubSup>
                      <m:e>
                        <m:r>
                          <m:t>K</m:t>
                        </m:r>
                      </m:e>
                      <m:sub>
                        <m:r>
                          <m:t>N</m:t>
                        </m:r>
                        <m:r>
                          <m:t>A</m:t>
                        </m:r>
                        <m:r>
                          <m:t>D</m:t>
                        </m:r>
                      </m:sub>
                      <m:sup>
                        <m:r>
                          <m:t>G</m:t>
                        </m:r>
                        <m:r>
                          <m:t>D</m:t>
                        </m:r>
                        <m:r>
                          <m:t>H</m:t>
                        </m:r>
                      </m:sup>
                    </m:sSubSup>
                  </m:e>
                </m:d>
              </m:e>
              <m:e>
                <m:r>
                  <m:rPr>
                    <m:sty m:val="p"/>
                  </m:rPr>
                  <m:t>=</m:t>
                </m:r>
                <m:r>
                  <m:rPr>
                    <m:sty m:val="p"/>
                    <m:scr m:val="script"/>
                  </m:rPr>
                  <m:t>U</m:t>
                </m:r>
                <m:d>
                  <m:dPr>
                    <m:begChr m:val="("/>
                    <m:endChr m:val=")"/>
                    <m:sepChr m:val=""/>
                    <m:grow/>
                  </m:dPr>
                  <m:e>
                    <m:r>
                      <m:t>1</m:t>
                    </m:r>
                    <m:r>
                      <m:rPr>
                        <m:sty m:val="p"/>
                      </m:rPr>
                      <m:t>,</m:t>
                    </m:r>
                    <m:r>
                      <m:t>20000</m:t>
                    </m:r>
                  </m:e>
                </m:d>
              </m:e>
            </m:mr>
            <m:mr>
              <m:e>
                <m:r>
                  <m:t>P</m:t>
                </m:r>
                <m:d>
                  <m:dPr>
                    <m:begChr m:val="("/>
                    <m:endChr m:val=")"/>
                    <m:sepChr m:val=""/>
                    <m:grow/>
                  </m:dPr>
                  <m:e>
                    <m:sSubSup>
                      <m:e>
                        <m:r>
                          <m:t>K</m:t>
                        </m:r>
                      </m:e>
                      <m:sub>
                        <m:r>
                          <m:t>G</m:t>
                        </m:r>
                      </m:sub>
                      <m:sup>
                        <m:r>
                          <m:t>H</m:t>
                        </m:r>
                        <m:r>
                          <m:t>K</m:t>
                        </m:r>
                      </m:sup>
                    </m:sSubSup>
                  </m:e>
                </m:d>
              </m:e>
              <m:e>
                <m:r>
                  <m:rPr>
                    <m:sty m:val="p"/>
                  </m:rPr>
                  <m:t>=</m:t>
                </m:r>
                <m:r>
                  <m:rPr>
                    <m:sty m:val="p"/>
                    <m:scr m:val="script"/>
                  </m:rPr>
                  <m:t>U</m:t>
                </m:r>
                <m:d>
                  <m:dPr>
                    <m:begChr m:val="("/>
                    <m:endChr m:val=")"/>
                    <m:sepChr m:val=""/>
                    <m:grow/>
                  </m:dPr>
                  <m:e>
                    <m:r>
                      <m:t>1</m:t>
                    </m:r>
                    <m:r>
                      <m:rPr>
                        <m:sty m:val="p"/>
                      </m:rPr>
                      <m:t>,</m:t>
                    </m:r>
                    <m:r>
                      <m:t>4000</m:t>
                    </m:r>
                  </m:e>
                </m:d>
              </m:e>
            </m:mr>
            <m:mr>
              <m:e>
                <m:r>
                  <m:t>P</m:t>
                </m:r>
                <m:d>
                  <m:dPr>
                    <m:begChr m:val="("/>
                    <m:endChr m:val=")"/>
                    <m:sepChr m:val=""/>
                    <m:grow/>
                  </m:dPr>
                  <m:e>
                    <m:sSubSup>
                      <m:e>
                        <m:r>
                          <m:t>K</m:t>
                        </m:r>
                      </m:e>
                      <m:sub>
                        <m:r>
                          <m:t>A</m:t>
                        </m:r>
                        <m:r>
                          <m:t>T</m:t>
                        </m:r>
                        <m:r>
                          <m:t>P</m:t>
                        </m:r>
                      </m:sub>
                      <m:sup>
                        <m:r>
                          <m:t>H</m:t>
                        </m:r>
                        <m:r>
                          <m:t>K</m:t>
                        </m:r>
                      </m:sup>
                    </m:sSubSup>
                  </m:e>
                </m:d>
              </m:e>
              <m:e>
                <m:r>
                  <m:rPr>
                    <m:sty m:val="p"/>
                  </m:rPr>
                  <m:t>=</m:t>
                </m:r>
                <m:r>
                  <m:rPr>
                    <m:sty m:val="p"/>
                    <m:scr m:val="script"/>
                  </m:rPr>
                  <m:t>U</m:t>
                </m:r>
                <m:d>
                  <m:dPr>
                    <m:begChr m:val="("/>
                    <m:endChr m:val=")"/>
                    <m:sepChr m:val=""/>
                    <m:grow/>
                  </m:dPr>
                  <m:e>
                    <m:r>
                      <m:t>1</m:t>
                    </m:r>
                    <m:r>
                      <m:rPr>
                        <m:sty m:val="p"/>
                      </m:rPr>
                      <m:t>,</m:t>
                    </m:r>
                    <m:r>
                      <m:t>6000</m:t>
                    </m:r>
                  </m:e>
                </m:d>
              </m:e>
            </m:mr>
          </m:m>
        </m:oMath>
      </m:oMathPara>
    </w:p>
    <w:p>
      <w:pPr>
        <w:pStyle w:val="FirstParagraph"/>
      </w:pPr>
      <w:r>
        <w:t xml:space="preserve">The 0-value was not included in the domain of these priors because it is highly unlikely and causes problems with divergent sampling.</w:t>
      </w:r>
    </w:p>
    <w:p>
      <w:pPr>
        <w:pStyle w:val="BodyText"/>
      </w:pPr>
      <w:r>
        <w:t xml:space="preserve">The turn-over number</w:t>
      </w:r>
      <w:r>
        <w:t xml:space="preserve"> </w:t>
      </w:r>
      <m:oMath>
        <m:sSub>
          <m:e>
            <m:r>
              <m:t>k</m:t>
            </m:r>
          </m:e>
          <m:sub>
            <m:r>
              <m:t>c</m:t>
            </m:r>
            <m:r>
              <m:t>a</m:t>
            </m:r>
            <m:r>
              <m:t>t</m:t>
            </m:r>
          </m:sub>
        </m:sSub>
      </m:oMath>
      <w:r>
        <w:t xml:space="preserve"> </w:t>
      </w:r>
      <w:r>
        <w:t xml:space="preserve">is not only different for both enzymes, but can also vary between batch of enzymes or PEB’s.</w:t>
      </w:r>
      <w:r>
        <w:t xml:space="preserve"> </w:t>
      </w:r>
      <w:r>
        <w:t xml:space="preserve">To somewhat constrain the inferred values and ensure that the sampler can properly converge, the priors were modelled as uniform distributions with an upper boundary sampled from a gamma-distribution.</w:t>
      </w:r>
    </w:p>
    <w:p>
      <w:pPr>
        <w:pStyle w:val="BodyText"/>
      </w:pPr>
      <w:r>
        <w:t xml:space="preserve">As priors for the noise estimate sigmas for each experiment, an exponential distribution was used. To help the sampling procedure, an exponential hyperprior was used for the distribution parameters.</w:t>
      </w:r>
    </w:p>
    <w:bookmarkEnd w:id="74"/>
    <w:bookmarkStart w:id="85" w:name="diagnostics-1"/>
    <w:p>
      <w:pPr>
        <w:pStyle w:val="Heading3"/>
      </w:pPr>
      <w:r>
        <w:t xml:space="preserve">Diagnostics</w:t>
      </w:r>
    </w:p>
    <w:p>
      <w:pPr>
        <w:pStyle w:val="SourceCode"/>
      </w:pPr>
      <w:r>
        <w:rPr>
          <w:rStyle w:val="VerbatimChar"/>
        </w:rPr>
        <w:t xml:space="preserve">Sampling statistics for manuscript Figure 3</w:t>
      </w:r>
    </w:p>
    <w:p>
      <w:pPr>
        <w:pStyle w:val="SourceCode"/>
      </w:pPr>
      <w:r>
        <w:rPr>
          <w:rStyle w:val="VerbatimChar"/>
        </w:rPr>
        <w:t xml:space="preserve">Sampling diagnostics for manuscript Figure 3</w:t>
      </w:r>
    </w:p>
    <w:p>
      <w:r>
        <w:br w:type="page"/>
      </w:r>
    </w:p>
    <w:p>
      <w:pPr>
        <w:pStyle w:val="CaptionedFigure"/>
      </w:pPr>
      <w:bookmarkStart w:id="79" w:name="fig:datafusion_traces_params"/>
      <w:r>
        <w:drawing>
          <wp:inline>
            <wp:extent cx="5943600" cy="7128782"/>
            <wp:effectExtent b="0" l="0" r="0" t="0"/>
            <wp:docPr descr="Figure 6: Diagnostic sampling trace plots of all kinetic parameters inferred in manuscript Figure 3" title="" id="76" name="Picture"/>
            <a:graphic>
              <a:graphicData uri="http://schemas.openxmlformats.org/drawingml/2006/picture">
                <pic:pic>
                  <pic:nvPicPr>
                    <pic:cNvPr descr="figures/datafusion_traces_params.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5943600" cy="7128782"/>
                    </a:xfrm>
                    <a:prstGeom prst="rect">
                      <a:avLst/>
                    </a:prstGeom>
                    <a:noFill/>
                    <a:ln w="9525">
                      <a:noFill/>
                      <a:headEnd/>
                      <a:tailEnd/>
                    </a:ln>
                  </pic:spPr>
                </pic:pic>
              </a:graphicData>
            </a:graphic>
          </wp:inline>
        </w:drawing>
      </w:r>
      <w:bookmarkEnd w:id="79"/>
    </w:p>
    <w:p>
      <w:pPr>
        <w:pStyle w:val="ImageCaption"/>
      </w:pPr>
      <w:r>
        <w:t xml:space="preserve">Figure 6: Diagnostic sampling trace plots of all kinetic parameters inferred in manuscript Figure 3</w:t>
      </w:r>
    </w:p>
    <w:p>
      <w:r>
        <w:br w:type="page"/>
      </w:r>
    </w:p>
    <w:p>
      <w:pPr>
        <w:pStyle w:val="CaptionedFigure"/>
      </w:pPr>
      <w:bookmarkStart w:id="84" w:name="fig:datafusion_traces_sigmas"/>
      <w:r>
        <w:drawing>
          <wp:inline>
            <wp:extent cx="5943600" cy="5094514"/>
            <wp:effectExtent b="0" l="0" r="0" t="0"/>
            <wp:docPr descr="Figure 7: Diagnostic sampling trace plots of all uncertainty estimates inferred in manuscript Figure 3" title="" id="81" name="Picture"/>
            <a:graphic>
              <a:graphicData uri="http://schemas.openxmlformats.org/drawingml/2006/picture">
                <pic:pic>
                  <pic:nvPicPr>
                    <pic:cNvPr descr="figures/datafusion_traces_sigmas.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943600" cy="5094514"/>
                    </a:xfrm>
                    <a:prstGeom prst="rect">
                      <a:avLst/>
                    </a:prstGeom>
                    <a:noFill/>
                    <a:ln w="9525">
                      <a:noFill/>
                      <a:headEnd/>
                      <a:tailEnd/>
                    </a:ln>
                  </pic:spPr>
                </pic:pic>
              </a:graphicData>
            </a:graphic>
          </wp:inline>
        </w:drawing>
      </w:r>
      <w:bookmarkEnd w:id="84"/>
    </w:p>
    <w:p>
      <w:pPr>
        <w:pStyle w:val="ImageCaption"/>
      </w:pPr>
      <w:r>
        <w:t xml:space="preserve">Figure 7: Diagnostic sampling trace plots of all uncertainty estimates inferred in manuscript Figure 3</w:t>
      </w:r>
    </w:p>
    <w:p>
      <w:r>
        <w:br w:type="page"/>
      </w:r>
    </w:p>
    <w:bookmarkEnd w:id="85"/>
    <w:bookmarkEnd w:id="86"/>
    <w:bookmarkStart w:id="118" w:name="comparing-reaction-mechanism-hypotheses"/>
    <w:p>
      <w:pPr>
        <w:pStyle w:val="Heading2"/>
      </w:pPr>
      <w:r>
        <w:t xml:space="preserve">Comparing reaction mechanism hypotheses</w:t>
      </w:r>
    </w:p>
    <w:bookmarkStart w:id="87" w:name="models"/>
    <w:p>
      <w:pPr>
        <w:pStyle w:val="Heading3"/>
      </w:pPr>
      <w:r>
        <w:t xml:space="preserve">Models</w:t>
      </w:r>
    </w:p>
    <w:p>
      <w:pPr>
        <w:pStyle w:val="FirstParagraph"/>
      </w:pPr>
      <w:r>
        <w:t xml:space="preserve">The system of G6PDH PEB’s was modeled as the reaction</w:t>
      </w:r>
      <w:r>
        <w:t xml:space="preserve"> </w:t>
      </w:r>
      <m:oMath>
        <m:r>
          <m:rPr>
            <m:nor/>
            <m:sty m:val="p"/>
          </m:rPr>
          <m:t>G6p</m:t>
        </m:r>
        <m:r>
          <m:rPr>
            <m:sty m:val="p"/>
          </m:rPr>
          <m:t>+</m:t>
        </m:r>
        <m:r>
          <m:rPr>
            <m:nor/>
            <m:sty m:val="p"/>
          </m:rPr>
          <m:t>NAD</m:t>
        </m:r>
        <m:r>
          <m:rPr>
            <m:sty m:val="p"/>
          </m:rPr>
          <m:t>→</m:t>
        </m:r>
        <m:r>
          <m:rPr>
            <m:nor/>
            <m:sty m:val="p"/>
          </m:rPr>
          <m:t>G6PdL</m:t>
        </m:r>
        <m:r>
          <m:rPr>
            <m:sty m:val="p"/>
          </m:rPr>
          <m:t>+</m:t>
        </m:r>
        <m:r>
          <m:rPr>
            <m:nor/>
            <m:sty m:val="p"/>
          </m:rPr>
          <m:t>NADH</m:t>
        </m:r>
      </m:oMath>
      <w:r>
        <w:t xml:space="preserve">.</w:t>
      </w:r>
      <w:r>
        <w:t xml:space="preserve"> </w:t>
      </w:r>
      <w:r>
        <w:t xml:space="preserve">Every hypothesis under investigation followed a different proposed rat equation, but the priors were kept as equivalent uniformative priors for every hypothesis:</w:t>
      </w:r>
    </w:p>
    <w:p>
      <w:pPr>
        <w:pStyle w:val="BodyText"/>
      </w:pPr>
      <m:oMathPara>
        <m:oMathParaPr>
          <m:jc m:val="center"/>
        </m:oMathParaPr>
        <m:oMath>
          <m:m>
            <m:mPr>
              <m:baseJc m:val="center"/>
              <m:plcHide m:val="1"/>
              <m:mcs>
                <m:mc>
                  <m:mcPr>
                    <m:mcJc m:val="right"/>
                    <m:count m:val="1"/>
                  </m:mcPr>
                </m:mc>
                <m:mc>
                  <m:mcPr>
                    <m:mcJc m:val="left"/>
                    <m:count m:val="1"/>
                  </m:mcPr>
                </m:mc>
              </m:mcs>
            </m:mPr>
            <m:mr>
              <m:e>
                <m:r>
                  <m:t>P</m:t>
                </m:r>
                <m:d>
                  <m:dPr>
                    <m:begChr m:val="("/>
                    <m:endChr m:val=")"/>
                    <m:sepChr m:val=""/>
                    <m:grow/>
                  </m:dPr>
                  <m:e>
                    <m:sSub>
                      <m:e>
                        <m:r>
                          <m:t>k</m:t>
                        </m:r>
                      </m:e>
                      <m:sub>
                        <m:r>
                          <m:t>c</m:t>
                        </m:r>
                        <m:r>
                          <m:t>a</m:t>
                        </m:r>
                        <m:r>
                          <m:t>t</m:t>
                        </m:r>
                      </m:sub>
                    </m:sSub>
                  </m:e>
                </m:d>
              </m:e>
              <m:e>
                <m:r>
                  <m:rPr>
                    <m:sty m:val="p"/>
                  </m:rPr>
                  <m:t>=</m:t>
                </m:r>
                <m:r>
                  <m:rPr>
                    <m:sty m:val="p"/>
                    <m:scr m:val="script"/>
                  </m:rPr>
                  <m:t>U</m:t>
                </m:r>
                <m:d>
                  <m:dPr>
                    <m:begChr m:val="("/>
                    <m:endChr m:val=")"/>
                    <m:sepChr m:val=""/>
                    <m:grow/>
                  </m:dPr>
                  <m:e>
                    <m:r>
                      <m:t>0</m:t>
                    </m:r>
                    <m:r>
                      <m:rPr>
                        <m:sty m:val="p"/>
                      </m:rPr>
                      <m:t>,</m:t>
                    </m:r>
                    <m:r>
                      <m:t>500</m:t>
                    </m:r>
                  </m:e>
                </m:d>
              </m:e>
            </m:mr>
            <m:mr>
              <m:e>
                <m:r>
                  <m:t>P</m:t>
                </m:r>
                <m:r>
                  <m:rPr>
                    <m:sty m:val="p"/>
                  </m:rPr>
                  <m:t>(</m:t>
                </m:r>
                <m:sSub>
                  <m:e>
                    <m:r>
                      <m:t>K</m:t>
                    </m:r>
                  </m:e>
                  <m:sub>
                    <m:r>
                      <m:t>N</m:t>
                    </m:r>
                    <m:r>
                      <m:t>A</m:t>
                    </m:r>
                    <m:r>
                      <m:t>D</m:t>
                    </m:r>
                  </m:sub>
                </m:sSub>
              </m:e>
              <m:e>
                <m:r>
                  <m:rPr>
                    <m:sty m:val="p"/>
                  </m:rPr>
                  <m:t>=</m:t>
                </m:r>
                <m:r>
                  <m:rPr>
                    <m:sty m:val="p"/>
                    <m:scr m:val="script"/>
                  </m:rPr>
                  <m:t>U</m:t>
                </m:r>
                <m:d>
                  <m:dPr>
                    <m:begChr m:val="("/>
                    <m:endChr m:val=")"/>
                    <m:sepChr m:val=""/>
                    <m:grow/>
                  </m:dPr>
                  <m:e>
                    <m:r>
                      <m:t>1</m:t>
                    </m:r>
                    <m:r>
                      <m:rPr>
                        <m:sty m:val="p"/>
                      </m:rPr>
                      <m:t>,</m:t>
                    </m:r>
                    <m:r>
                      <m:t>4000</m:t>
                    </m:r>
                  </m:e>
                </m:d>
              </m:e>
            </m:mr>
            <m:mr>
              <m:e>
                <m:r>
                  <m:t>P</m:t>
                </m:r>
                <m:d>
                  <m:dPr>
                    <m:begChr m:val="("/>
                    <m:endChr m:val=")"/>
                    <m:sepChr m:val=""/>
                    <m:grow/>
                  </m:dPr>
                  <m:e>
                    <m:sSub>
                      <m:e>
                        <m:r>
                          <m:t>K</m:t>
                        </m:r>
                      </m:e>
                      <m:sub>
                        <m:r>
                          <m:t>G</m:t>
                        </m:r>
                        <m:r>
                          <m:t>6</m:t>
                        </m:r>
                        <m:r>
                          <m:t>P</m:t>
                        </m:r>
                      </m:sub>
                    </m:sSub>
                  </m:e>
                </m:d>
              </m:e>
              <m:e>
                <m:r>
                  <m:rPr>
                    <m:sty m:val="p"/>
                  </m:rPr>
                  <m:t>=</m:t>
                </m:r>
                <m:r>
                  <m:rPr>
                    <m:sty m:val="p"/>
                    <m:scr m:val="script"/>
                  </m:rPr>
                  <m:t>U</m:t>
                </m:r>
                <m:d>
                  <m:dPr>
                    <m:begChr m:val="("/>
                    <m:endChr m:val=")"/>
                    <m:sepChr m:val=""/>
                    <m:grow/>
                  </m:dPr>
                  <m:e>
                    <m:r>
                      <m:t>1</m:t>
                    </m:r>
                    <m:r>
                      <m:rPr>
                        <m:sty m:val="p"/>
                      </m:rPr>
                      <m:t>,</m:t>
                    </m:r>
                    <m:r>
                      <m:t>2000</m:t>
                    </m:r>
                  </m:e>
                </m:d>
              </m:e>
            </m:mr>
            <m:mr>
              <m:e>
                <m:r>
                  <m:t>P</m:t>
                </m:r>
                <m:d>
                  <m:dPr>
                    <m:begChr m:val="("/>
                    <m:endChr m:val=")"/>
                    <m:sepChr m:val=""/>
                    <m:grow/>
                  </m:dPr>
                  <m:e>
                    <m:sSub>
                      <m:e>
                        <m:r>
                          <m:t>K</m:t>
                        </m:r>
                      </m:e>
                      <m:sub>
                        <m:r>
                          <m:t>I</m:t>
                        </m:r>
                        <m:r>
                          <m:rPr>
                            <m:sty m:val="p"/>
                          </m:rPr>
                          <m:t>,</m:t>
                        </m:r>
                        <m:r>
                          <m:t>N</m:t>
                        </m:r>
                        <m:r>
                          <m:t>A</m:t>
                        </m:r>
                        <m:r>
                          <m:t>D</m:t>
                        </m:r>
                        <m:r>
                          <m:t>H</m:t>
                        </m:r>
                      </m:sub>
                    </m:sSub>
                  </m:e>
                </m:d>
              </m:e>
              <m:e>
                <m:r>
                  <m:rPr>
                    <m:sty m:val="p"/>
                  </m:rPr>
                  <m:t>=</m:t>
                </m:r>
                <m:r>
                  <m:rPr>
                    <m:sty m:val="p"/>
                    <m:scr m:val="script"/>
                  </m:rPr>
                  <m:t>U</m:t>
                </m:r>
                <m:d>
                  <m:dPr>
                    <m:begChr m:val="("/>
                    <m:endChr m:val=")"/>
                    <m:sepChr m:val=""/>
                    <m:grow/>
                  </m:dPr>
                  <m:e>
                    <m:r>
                      <m:t>1</m:t>
                    </m:r>
                    <m:r>
                      <m:rPr>
                        <m:sty m:val="p"/>
                      </m:rPr>
                      <m:t>,</m:t>
                    </m:r>
                    <m:r>
                      <m:t>10000</m:t>
                    </m:r>
                  </m:e>
                </m:d>
              </m:e>
            </m:mr>
          </m:m>
        </m:oMath>
      </m:oMathPara>
    </w:p>
    <w:p>
      <w:pPr>
        <w:pStyle w:val="FirstParagraph"/>
      </w:pPr>
      <w:r>
        <w:t xml:space="preserve">As prior for the noise estimate sigma, an uninformative exponential distribution was used:</w:t>
      </w:r>
    </w:p>
    <w:p>
      <w:pPr>
        <w:pStyle w:val="BodyText"/>
      </w:pPr>
      <m:oMathPara>
        <m:oMathParaPr>
          <m:jc m:val="center"/>
        </m:oMathParaPr>
        <m:oMath>
          <m:r>
            <m:t>P</m:t>
          </m:r>
          <m:d>
            <m:dPr>
              <m:begChr m:val="("/>
              <m:endChr m:val=")"/>
              <m:sepChr m:val=""/>
              <m:grow/>
            </m:dPr>
            <m:e>
              <m:r>
                <m:t>σ</m:t>
              </m:r>
            </m:e>
          </m:d>
          <m:r>
            <m:rPr>
              <m:sty m:val="p"/>
            </m:rPr>
            <m:t>=</m:t>
          </m:r>
          <m:r>
            <m:rPr>
              <m:nor/>
              <m:sty m:val="p"/>
            </m:rPr>
            <m:t>Exp</m:t>
          </m:r>
          <m:d>
            <m:dPr>
              <m:begChr m:val="("/>
              <m:endChr m:val=")"/>
              <m:sepChr m:val=""/>
              <m:grow/>
            </m:dPr>
            <m:e>
              <m:r>
                <m:t>0.5</m:t>
              </m:r>
            </m:e>
          </m:d>
        </m:oMath>
      </m:oMathPara>
    </w:p>
    <w:bookmarkEnd w:id="87"/>
    <w:bookmarkStart w:id="88" w:name="hypothesis-0"/>
    <w:p>
      <w:pPr>
        <w:pStyle w:val="Heading3"/>
      </w:pPr>
      <w:r>
        <w:t xml:space="preserve">Hypothesis 0</w:t>
      </w:r>
    </w:p>
    <w:p>
      <w:pPr>
        <w:pStyle w:val="TableCaption"/>
      </w:pPr>
      <w:r>
        <w:t xml:space="preserve">Sampling statistics for manuscript Figure 5, Hypothesis 0</w:t>
      </w:r>
    </w:p>
    <w:tbl>
      <w:tblPr>
        <w:tblStyle w:val="Table"/>
        <w:tblW w:type="auto" w:w="0"/>
        <w:tblLook w:firstRow="1" w:lastRow="0" w:firstColumn="0" w:lastColumn="0" w:noHBand="0" w:noVBand="0" w:val="0020"/>
        <w:tblCaption w:val="Sampling statistics for manuscript Figure 5, Hypothesis 0"/>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Chains</w:t>
            </w:r>
          </w:p>
        </w:tc>
        <w:tc>
          <w:tcPr/>
          <w:p>
            <w:pPr>
              <w:pStyle w:val="Compact"/>
              <w:jc w:val="right"/>
            </w:pPr>
            <w:r>
              <w:t xml:space="preserve">Tuning steps</w:t>
            </w:r>
          </w:p>
        </w:tc>
        <w:tc>
          <w:tcPr/>
          <w:p>
            <w:pPr>
              <w:pStyle w:val="Compact"/>
              <w:jc w:val="right"/>
            </w:pPr>
            <w:r>
              <w:t xml:space="preserve">Draws</w:t>
            </w:r>
          </w:p>
        </w:tc>
        <w:tc>
          <w:tcPr/>
          <w:p>
            <w:pPr>
              <w:pStyle w:val="Compact"/>
              <w:jc w:val="right"/>
            </w:pPr>
            <w:r>
              <w:t xml:space="preserve">Mean acceptance rate</w:t>
            </w:r>
          </w:p>
        </w:tc>
        <w:tc>
          <w:tcPr/>
          <w:p>
            <w:pPr>
              <w:pStyle w:val="Compact"/>
              <w:jc w:val="right"/>
            </w:pPr>
            <w:r>
              <w:t xml:space="preserve">Divergences</w:t>
            </w:r>
          </w:p>
        </w:tc>
      </w:tr>
      <w:tr>
        <w:tc>
          <w:tcPr/>
          <w:p>
            <w:pPr>
              <w:pStyle w:val="Compact"/>
              <w:jc w:val="right"/>
            </w:pPr>
            <w:r>
              <w:t xml:space="preserve">0</w:t>
            </w:r>
          </w:p>
        </w:tc>
        <w:tc>
          <w:tcPr/>
          <w:p>
            <w:pPr>
              <w:pStyle w:val="Compact"/>
              <w:jc w:val="right"/>
            </w:pPr>
            <w:r>
              <w:t xml:space="preserve">4</w:t>
            </w:r>
          </w:p>
        </w:tc>
        <w:tc>
          <w:tcPr/>
          <w:p>
            <w:pPr>
              <w:pStyle w:val="Compact"/>
              <w:jc w:val="right"/>
            </w:pPr>
            <w:r>
              <w:t xml:space="preserve">1000</w:t>
            </w:r>
          </w:p>
        </w:tc>
        <w:tc>
          <w:tcPr/>
          <w:p>
            <w:pPr>
              <w:pStyle w:val="Compact"/>
              <w:jc w:val="right"/>
            </w:pPr>
            <w:r>
              <w:t xml:space="preserve">1000</w:t>
            </w:r>
          </w:p>
        </w:tc>
        <w:tc>
          <w:tcPr/>
          <w:p>
            <w:pPr>
              <w:pStyle w:val="Compact"/>
              <w:jc w:val="right"/>
            </w:pPr>
            <w:r>
              <w:t xml:space="preserve">0.959</w:t>
            </w:r>
          </w:p>
        </w:tc>
        <w:tc>
          <w:tcPr/>
          <w:p>
            <w:pPr>
              <w:pStyle w:val="Compact"/>
              <w:jc w:val="right"/>
            </w:pPr>
            <w:r>
              <w:t xml:space="preserve">0</w:t>
            </w:r>
          </w:p>
        </w:tc>
      </w:tr>
    </w:tbl>
    <w:p/>
    <w:p>
      <w:pPr>
        <w:pStyle w:val="TableCaption"/>
      </w:pPr>
      <w:r>
        <w:t xml:space="preserve">Sampling diagnostics for manuscript Figure 5, Hypothesis 0</w:t>
      </w:r>
    </w:p>
    <w:tbl>
      <w:tblPr>
        <w:tblStyle w:val="Table"/>
        <w:tblW w:type="auto" w:w="0"/>
        <w:tblLook w:firstRow="1" w:lastRow="0" w:firstColumn="0" w:lastColumn="0" w:noHBand="0" w:noVBand="0" w:val="0020"/>
        <w:tblCaption w:val="Sampling diagnostics for manuscript Figure 5, Hypothesis 0"/>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mcse_mean</w:t>
            </w:r>
          </w:p>
        </w:tc>
        <w:tc>
          <w:tcPr/>
          <w:p>
            <w:pPr>
              <w:pStyle w:val="Compact"/>
              <w:jc w:val="right"/>
            </w:pPr>
            <w:r>
              <w:t xml:space="preserve">mcse_sd</w:t>
            </w:r>
          </w:p>
        </w:tc>
        <w:tc>
          <w:tcPr/>
          <w:p>
            <w:pPr>
              <w:pStyle w:val="Compact"/>
              <w:jc w:val="right"/>
            </w:pPr>
            <w:r>
              <w:t xml:space="preserve">ess_bulk</w:t>
            </w:r>
          </w:p>
        </w:tc>
        <w:tc>
          <w:tcPr/>
          <w:p>
            <w:pPr>
              <w:pStyle w:val="Compact"/>
              <w:jc w:val="right"/>
            </w:pPr>
            <w:r>
              <w:t xml:space="preserve">ess_tail</w:t>
            </w:r>
          </w:p>
        </w:tc>
        <w:tc>
          <w:tcPr/>
          <w:p>
            <w:pPr>
              <w:pStyle w:val="Compact"/>
              <w:jc w:val="right"/>
            </w:pPr>
            <w:r>
              <w:t xml:space="preserve">r_hat</w:t>
            </w:r>
          </w:p>
        </w:tc>
      </w:tr>
      <w:tr>
        <w:tc>
          <w:tcPr/>
          <w:p>
            <w:pPr>
              <w:pStyle w:val="Compact"/>
              <w:jc w:val="left"/>
            </w:pPr>
            <w:r>
              <w:t xml:space="preserve">k_cat</w:t>
            </w:r>
          </w:p>
        </w:tc>
        <w:tc>
          <w:tcPr/>
          <w:p>
            <w:pPr>
              <w:pStyle w:val="Compact"/>
              <w:jc w:val="right"/>
            </w:pPr>
            <w:r>
              <w:t xml:space="preserve">0.04</w:t>
            </w:r>
          </w:p>
        </w:tc>
        <w:tc>
          <w:tcPr/>
          <w:p>
            <w:pPr>
              <w:pStyle w:val="Compact"/>
              <w:jc w:val="right"/>
            </w:pPr>
            <w:r>
              <w:t xml:space="preserve">0.03</w:t>
            </w:r>
          </w:p>
        </w:tc>
        <w:tc>
          <w:tcPr/>
          <w:p>
            <w:pPr>
              <w:pStyle w:val="Compact"/>
              <w:jc w:val="right"/>
            </w:pPr>
            <w:r>
              <w:t xml:space="preserve">1630</w:t>
            </w:r>
          </w:p>
        </w:tc>
        <w:tc>
          <w:tcPr/>
          <w:p>
            <w:pPr>
              <w:pStyle w:val="Compact"/>
              <w:jc w:val="right"/>
            </w:pPr>
            <w:r>
              <w:t xml:space="preserve">1921</w:t>
            </w:r>
          </w:p>
        </w:tc>
        <w:tc>
          <w:tcPr/>
          <w:p>
            <w:pPr>
              <w:pStyle w:val="Compact"/>
              <w:jc w:val="right"/>
            </w:pPr>
            <w:r>
              <w:t xml:space="preserve">1</w:t>
            </w:r>
          </w:p>
        </w:tc>
      </w:tr>
      <w:tr>
        <w:tc>
          <w:tcPr/>
          <w:p>
            <w:pPr>
              <w:pStyle w:val="Compact"/>
              <w:jc w:val="left"/>
            </w:pPr>
            <w:r>
              <w:t xml:space="preserve">K_G6P</w:t>
            </w:r>
          </w:p>
        </w:tc>
        <w:tc>
          <w:tcPr/>
          <w:p>
            <w:pPr>
              <w:pStyle w:val="Compact"/>
              <w:jc w:val="right"/>
            </w:pPr>
            <w:r>
              <w:t xml:space="preserve">1.54</w:t>
            </w:r>
          </w:p>
        </w:tc>
        <w:tc>
          <w:tcPr/>
          <w:p>
            <w:pPr>
              <w:pStyle w:val="Compact"/>
              <w:jc w:val="right"/>
            </w:pPr>
            <w:r>
              <w:t xml:space="preserve">1.09</w:t>
            </w:r>
          </w:p>
        </w:tc>
        <w:tc>
          <w:tcPr/>
          <w:p>
            <w:pPr>
              <w:pStyle w:val="Compact"/>
              <w:jc w:val="right"/>
            </w:pPr>
            <w:r>
              <w:t xml:space="preserve">2013</w:t>
            </w:r>
          </w:p>
        </w:tc>
        <w:tc>
          <w:tcPr/>
          <w:p>
            <w:pPr>
              <w:pStyle w:val="Compact"/>
              <w:jc w:val="right"/>
            </w:pPr>
            <w:r>
              <w:t xml:space="preserve">2446</w:t>
            </w:r>
          </w:p>
        </w:tc>
        <w:tc>
          <w:tcPr/>
          <w:p>
            <w:pPr>
              <w:pStyle w:val="Compact"/>
              <w:jc w:val="right"/>
            </w:pPr>
            <w:r>
              <w:t xml:space="preserve">1</w:t>
            </w:r>
          </w:p>
        </w:tc>
      </w:tr>
      <w:tr>
        <w:tc>
          <w:tcPr/>
          <w:p>
            <w:pPr>
              <w:pStyle w:val="Compact"/>
              <w:jc w:val="left"/>
            </w:pPr>
            <w:r>
              <w:t xml:space="preserve">K_NAD</w:t>
            </w:r>
          </w:p>
        </w:tc>
        <w:tc>
          <w:tcPr/>
          <w:p>
            <w:pPr>
              <w:pStyle w:val="Compact"/>
              <w:jc w:val="right"/>
            </w:pPr>
            <w:r>
              <w:t xml:space="preserve">0.73</w:t>
            </w:r>
          </w:p>
        </w:tc>
        <w:tc>
          <w:tcPr/>
          <w:p>
            <w:pPr>
              <w:pStyle w:val="Compact"/>
              <w:jc w:val="right"/>
            </w:pPr>
            <w:r>
              <w:t xml:space="preserve">0.52</w:t>
            </w:r>
          </w:p>
        </w:tc>
        <w:tc>
          <w:tcPr/>
          <w:p>
            <w:pPr>
              <w:pStyle w:val="Compact"/>
              <w:jc w:val="right"/>
            </w:pPr>
            <w:r>
              <w:t xml:space="preserve">2082</w:t>
            </w:r>
          </w:p>
        </w:tc>
        <w:tc>
          <w:tcPr/>
          <w:p>
            <w:pPr>
              <w:pStyle w:val="Compact"/>
              <w:jc w:val="right"/>
            </w:pPr>
            <w:r>
              <w:t xml:space="preserve">2219</w:t>
            </w:r>
          </w:p>
        </w:tc>
        <w:tc>
          <w:tcPr/>
          <w:p>
            <w:pPr>
              <w:pStyle w:val="Compact"/>
              <w:jc w:val="right"/>
            </w:pPr>
            <w:r>
              <w:t xml:space="preserve">1</w:t>
            </w:r>
          </w:p>
        </w:tc>
      </w:tr>
      <w:tr>
        <w:tc>
          <w:tcPr/>
          <w:p>
            <w:pPr>
              <w:pStyle w:val="Compact"/>
              <w:jc w:val="left"/>
            </w:pPr>
            <w:r>
              <w:t xml:space="preserve">sigma[SNKS08]</w:t>
            </w:r>
          </w:p>
        </w:tc>
        <w:tc>
          <w:tcPr/>
          <w:p>
            <w:pPr>
              <w:pStyle w:val="Compact"/>
              <w:jc w:val="right"/>
            </w:pPr>
            <w:r>
              <w:t xml:space="preserve">0.12</w:t>
            </w:r>
          </w:p>
        </w:tc>
        <w:tc>
          <w:tcPr/>
          <w:p>
            <w:pPr>
              <w:pStyle w:val="Compact"/>
              <w:jc w:val="right"/>
            </w:pPr>
            <w:r>
              <w:t xml:space="preserve">0.08</w:t>
            </w:r>
          </w:p>
        </w:tc>
        <w:tc>
          <w:tcPr/>
          <w:p>
            <w:pPr>
              <w:pStyle w:val="Compact"/>
              <w:jc w:val="right"/>
            </w:pPr>
            <w:r>
              <w:t xml:space="preserve">2733</w:t>
            </w:r>
          </w:p>
        </w:tc>
        <w:tc>
          <w:tcPr/>
          <w:p>
            <w:pPr>
              <w:pStyle w:val="Compact"/>
              <w:jc w:val="right"/>
            </w:pPr>
            <w:r>
              <w:t xml:space="preserve">2260</w:t>
            </w:r>
          </w:p>
        </w:tc>
        <w:tc>
          <w:tcPr/>
          <w:p>
            <w:pPr>
              <w:pStyle w:val="Compact"/>
              <w:jc w:val="right"/>
            </w:pPr>
            <w:r>
              <w:t xml:space="preserve">1</w:t>
            </w:r>
          </w:p>
        </w:tc>
      </w:tr>
      <w:tr>
        <w:tc>
          <w:tcPr/>
          <w:p>
            <w:pPr>
              <w:pStyle w:val="Compact"/>
              <w:jc w:val="left"/>
            </w:pPr>
            <w:r>
              <w:t xml:space="preserve">sigma[SNKS20]</w:t>
            </w:r>
          </w:p>
        </w:tc>
        <w:tc>
          <w:tcPr/>
          <w:p>
            <w:pPr>
              <w:pStyle w:val="Compact"/>
              <w:jc w:val="right"/>
            </w:pPr>
            <w:r>
              <w:t xml:space="preserve">0.11</w:t>
            </w:r>
          </w:p>
        </w:tc>
        <w:tc>
          <w:tcPr/>
          <w:p>
            <w:pPr>
              <w:pStyle w:val="Compact"/>
              <w:jc w:val="right"/>
            </w:pPr>
            <w:r>
              <w:t xml:space="preserve">0.08</w:t>
            </w:r>
          </w:p>
        </w:tc>
        <w:tc>
          <w:tcPr/>
          <w:p>
            <w:pPr>
              <w:pStyle w:val="Compact"/>
              <w:jc w:val="right"/>
            </w:pPr>
            <w:r>
              <w:t xml:space="preserve">3153</w:t>
            </w:r>
          </w:p>
        </w:tc>
        <w:tc>
          <w:tcPr/>
          <w:p>
            <w:pPr>
              <w:pStyle w:val="Compact"/>
              <w:jc w:val="right"/>
            </w:pPr>
            <w:r>
              <w:t xml:space="preserve">2671</w:t>
            </w:r>
          </w:p>
        </w:tc>
        <w:tc>
          <w:tcPr/>
          <w:p>
            <w:pPr>
              <w:pStyle w:val="Compact"/>
              <w:jc w:val="right"/>
            </w:pPr>
            <w:r>
              <w:t xml:space="preserve">1</w:t>
            </w:r>
          </w:p>
        </w:tc>
      </w:tr>
    </w:tbl>
    <w:bookmarkEnd w:id="88"/>
    <w:bookmarkStart w:id="89" w:name="hypothesis-1"/>
    <w:p>
      <w:pPr>
        <w:pStyle w:val="Heading3"/>
      </w:pPr>
      <w:r>
        <w:t xml:space="preserve">Hypothesis 1</w:t>
      </w:r>
    </w:p>
    <w:p>
      <w:pPr>
        <w:pStyle w:val="TableCaption"/>
      </w:pPr>
      <w:r>
        <w:t xml:space="preserve">Sampling statistics for manuscript Figure 5, Hypothesis 1</w:t>
      </w:r>
    </w:p>
    <w:tbl>
      <w:tblPr>
        <w:tblStyle w:val="Table"/>
        <w:tblW w:type="auto" w:w="0"/>
        <w:tblLook w:firstRow="1" w:lastRow="0" w:firstColumn="0" w:lastColumn="0" w:noHBand="0" w:noVBand="0" w:val="0020"/>
        <w:tblCaption w:val="Sampling statistics for manuscript Figure 5, Hypothesis 1"/>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Chains</w:t>
            </w:r>
          </w:p>
        </w:tc>
        <w:tc>
          <w:tcPr/>
          <w:p>
            <w:pPr>
              <w:pStyle w:val="Compact"/>
              <w:jc w:val="right"/>
            </w:pPr>
            <w:r>
              <w:t xml:space="preserve">Tuning steps</w:t>
            </w:r>
          </w:p>
        </w:tc>
        <w:tc>
          <w:tcPr/>
          <w:p>
            <w:pPr>
              <w:pStyle w:val="Compact"/>
              <w:jc w:val="right"/>
            </w:pPr>
            <w:r>
              <w:t xml:space="preserve">Draws</w:t>
            </w:r>
          </w:p>
        </w:tc>
        <w:tc>
          <w:tcPr/>
          <w:p>
            <w:pPr>
              <w:pStyle w:val="Compact"/>
              <w:jc w:val="right"/>
            </w:pPr>
            <w:r>
              <w:t xml:space="preserve">Mean acceptance rate</w:t>
            </w:r>
          </w:p>
        </w:tc>
        <w:tc>
          <w:tcPr/>
          <w:p>
            <w:pPr>
              <w:pStyle w:val="Compact"/>
              <w:jc w:val="right"/>
            </w:pPr>
            <w:r>
              <w:t xml:space="preserve">Divergences</w:t>
            </w:r>
          </w:p>
        </w:tc>
      </w:tr>
      <w:tr>
        <w:tc>
          <w:tcPr/>
          <w:p>
            <w:pPr>
              <w:pStyle w:val="Compact"/>
              <w:jc w:val="right"/>
            </w:pPr>
            <w:r>
              <w:t xml:space="preserve">0</w:t>
            </w:r>
          </w:p>
        </w:tc>
        <w:tc>
          <w:tcPr/>
          <w:p>
            <w:pPr>
              <w:pStyle w:val="Compact"/>
              <w:jc w:val="right"/>
            </w:pPr>
            <w:r>
              <w:t xml:space="preserve">4</w:t>
            </w:r>
          </w:p>
        </w:tc>
        <w:tc>
          <w:tcPr/>
          <w:p>
            <w:pPr>
              <w:pStyle w:val="Compact"/>
              <w:jc w:val="right"/>
            </w:pPr>
            <w:r>
              <w:t xml:space="preserve">1000</w:t>
            </w:r>
          </w:p>
        </w:tc>
        <w:tc>
          <w:tcPr/>
          <w:p>
            <w:pPr>
              <w:pStyle w:val="Compact"/>
              <w:jc w:val="right"/>
            </w:pPr>
            <w:r>
              <w:t xml:space="preserve">1000</w:t>
            </w:r>
          </w:p>
        </w:tc>
        <w:tc>
          <w:tcPr/>
          <w:p>
            <w:pPr>
              <w:pStyle w:val="Compact"/>
              <w:jc w:val="right"/>
            </w:pPr>
            <w:r>
              <w:t xml:space="preserve">0.94</w:t>
            </w:r>
          </w:p>
        </w:tc>
        <w:tc>
          <w:tcPr/>
          <w:p>
            <w:pPr>
              <w:pStyle w:val="Compact"/>
              <w:jc w:val="right"/>
            </w:pPr>
            <w:r>
              <w:t xml:space="preserve">13</w:t>
            </w:r>
          </w:p>
        </w:tc>
      </w:tr>
    </w:tbl>
    <w:p/>
    <w:p>
      <w:pPr>
        <w:pStyle w:val="TableCaption"/>
      </w:pPr>
      <w:r>
        <w:t xml:space="preserve">Sampling diagnostics for manuscript Figure 5, Hypothesis 1</w:t>
      </w:r>
    </w:p>
    <w:tbl>
      <w:tblPr>
        <w:tblStyle w:val="Table"/>
        <w:tblW w:type="auto" w:w="0"/>
        <w:tblLook w:firstRow="1" w:lastRow="0" w:firstColumn="0" w:lastColumn="0" w:noHBand="0" w:noVBand="0" w:val="0020"/>
        <w:tblCaption w:val="Sampling diagnostics for manuscript Figure 5, Hypothesis 1"/>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mcse_mean</w:t>
            </w:r>
          </w:p>
        </w:tc>
        <w:tc>
          <w:tcPr/>
          <w:p>
            <w:pPr>
              <w:pStyle w:val="Compact"/>
              <w:jc w:val="right"/>
            </w:pPr>
            <w:r>
              <w:t xml:space="preserve">mcse_sd</w:t>
            </w:r>
          </w:p>
        </w:tc>
        <w:tc>
          <w:tcPr/>
          <w:p>
            <w:pPr>
              <w:pStyle w:val="Compact"/>
              <w:jc w:val="right"/>
            </w:pPr>
            <w:r>
              <w:t xml:space="preserve">ess_bulk</w:t>
            </w:r>
          </w:p>
        </w:tc>
        <w:tc>
          <w:tcPr/>
          <w:p>
            <w:pPr>
              <w:pStyle w:val="Compact"/>
              <w:jc w:val="right"/>
            </w:pPr>
            <w:r>
              <w:t xml:space="preserve">ess_tail</w:t>
            </w:r>
          </w:p>
        </w:tc>
        <w:tc>
          <w:tcPr/>
          <w:p>
            <w:pPr>
              <w:pStyle w:val="Compact"/>
              <w:jc w:val="right"/>
            </w:pPr>
            <w:r>
              <w:t xml:space="preserve">r_hat</w:t>
            </w:r>
          </w:p>
        </w:tc>
      </w:tr>
      <w:tr>
        <w:tc>
          <w:tcPr/>
          <w:p>
            <w:pPr>
              <w:pStyle w:val="Compact"/>
              <w:jc w:val="left"/>
            </w:pPr>
            <w:r>
              <w:t xml:space="preserve">k_cat</w:t>
            </w:r>
          </w:p>
        </w:tc>
        <w:tc>
          <w:tcPr/>
          <w:p>
            <w:pPr>
              <w:pStyle w:val="Compact"/>
              <w:jc w:val="right"/>
            </w:pPr>
            <w:r>
              <w:t xml:space="preserve">3.1</w:t>
            </w:r>
          </w:p>
        </w:tc>
        <w:tc>
          <w:tcPr/>
          <w:p>
            <w:pPr>
              <w:pStyle w:val="Compact"/>
              <w:jc w:val="right"/>
            </w:pPr>
            <w:r>
              <w:t xml:space="preserve">2.2</w:t>
            </w:r>
          </w:p>
        </w:tc>
        <w:tc>
          <w:tcPr/>
          <w:p>
            <w:pPr>
              <w:pStyle w:val="Compact"/>
              <w:jc w:val="right"/>
            </w:pPr>
            <w:r>
              <w:t xml:space="preserve">122</w:t>
            </w:r>
          </w:p>
        </w:tc>
        <w:tc>
          <w:tcPr/>
          <w:p>
            <w:pPr>
              <w:pStyle w:val="Compact"/>
              <w:jc w:val="right"/>
            </w:pPr>
            <w:r>
              <w:t xml:space="preserve">417</w:t>
            </w:r>
          </w:p>
        </w:tc>
        <w:tc>
          <w:tcPr/>
          <w:p>
            <w:pPr>
              <w:pStyle w:val="Compact"/>
              <w:jc w:val="right"/>
            </w:pPr>
            <w:r>
              <w:t xml:space="preserve">1.02</w:t>
            </w:r>
          </w:p>
        </w:tc>
      </w:tr>
      <w:tr>
        <w:tc>
          <w:tcPr/>
          <w:p>
            <w:pPr>
              <w:pStyle w:val="Compact"/>
              <w:jc w:val="left"/>
            </w:pPr>
            <w:r>
              <w:t xml:space="preserve">K_G6P</w:t>
            </w:r>
          </w:p>
        </w:tc>
        <w:tc>
          <w:tcPr/>
          <w:p>
            <w:pPr>
              <w:pStyle w:val="Compact"/>
              <w:jc w:val="right"/>
            </w:pPr>
            <w:r>
              <w:t xml:space="preserve">62.29</w:t>
            </w:r>
          </w:p>
        </w:tc>
        <w:tc>
          <w:tcPr/>
          <w:p>
            <w:pPr>
              <w:pStyle w:val="Compact"/>
              <w:jc w:val="right"/>
            </w:pPr>
            <w:r>
              <w:t xml:space="preserve">44.16</w:t>
            </w:r>
          </w:p>
        </w:tc>
        <w:tc>
          <w:tcPr/>
          <w:p>
            <w:pPr>
              <w:pStyle w:val="Compact"/>
              <w:jc w:val="right"/>
            </w:pPr>
            <w:r>
              <w:t xml:space="preserve">127</w:t>
            </w:r>
          </w:p>
        </w:tc>
        <w:tc>
          <w:tcPr/>
          <w:p>
            <w:pPr>
              <w:pStyle w:val="Compact"/>
              <w:jc w:val="right"/>
            </w:pPr>
            <w:r>
              <w:t xml:space="preserve">482</w:t>
            </w:r>
          </w:p>
        </w:tc>
        <w:tc>
          <w:tcPr/>
          <w:p>
            <w:pPr>
              <w:pStyle w:val="Compact"/>
              <w:jc w:val="right"/>
            </w:pPr>
            <w:r>
              <w:t xml:space="preserve">1.02</w:t>
            </w:r>
          </w:p>
        </w:tc>
      </w:tr>
      <w:tr>
        <w:tc>
          <w:tcPr/>
          <w:p>
            <w:pPr>
              <w:pStyle w:val="Compact"/>
              <w:jc w:val="left"/>
            </w:pPr>
            <w:r>
              <w:t xml:space="preserve">K_NAD</w:t>
            </w:r>
          </w:p>
        </w:tc>
        <w:tc>
          <w:tcPr/>
          <w:p>
            <w:pPr>
              <w:pStyle w:val="Compact"/>
              <w:jc w:val="right"/>
            </w:pPr>
            <w:r>
              <w:t xml:space="preserve">11.85</w:t>
            </w:r>
          </w:p>
        </w:tc>
        <w:tc>
          <w:tcPr/>
          <w:p>
            <w:pPr>
              <w:pStyle w:val="Compact"/>
              <w:jc w:val="right"/>
            </w:pPr>
            <w:r>
              <w:t xml:space="preserve">8.91</w:t>
            </w:r>
          </w:p>
        </w:tc>
        <w:tc>
          <w:tcPr/>
          <w:p>
            <w:pPr>
              <w:pStyle w:val="Compact"/>
              <w:jc w:val="right"/>
            </w:pPr>
            <w:r>
              <w:t xml:space="preserve">317</w:t>
            </w:r>
          </w:p>
        </w:tc>
        <w:tc>
          <w:tcPr/>
          <w:p>
            <w:pPr>
              <w:pStyle w:val="Compact"/>
              <w:jc w:val="right"/>
            </w:pPr>
            <w:r>
              <w:t xml:space="preserve">413</w:t>
            </w:r>
          </w:p>
        </w:tc>
        <w:tc>
          <w:tcPr/>
          <w:p>
            <w:pPr>
              <w:pStyle w:val="Compact"/>
              <w:jc w:val="right"/>
            </w:pPr>
            <w:r>
              <w:t xml:space="preserve">1.02</w:t>
            </w:r>
          </w:p>
        </w:tc>
      </w:tr>
      <w:tr>
        <w:tc>
          <w:tcPr/>
          <w:p>
            <w:pPr>
              <w:pStyle w:val="Compact"/>
              <w:jc w:val="left"/>
            </w:pPr>
            <w:r>
              <w:t xml:space="preserve">KI_NADH</w:t>
            </w:r>
          </w:p>
        </w:tc>
        <w:tc>
          <w:tcPr/>
          <w:p>
            <w:pPr>
              <w:pStyle w:val="Compact"/>
              <w:jc w:val="right"/>
            </w:pPr>
            <w:r>
              <w:t xml:space="preserve">259.12</w:t>
            </w:r>
          </w:p>
        </w:tc>
        <w:tc>
          <w:tcPr/>
          <w:p>
            <w:pPr>
              <w:pStyle w:val="Compact"/>
              <w:jc w:val="right"/>
            </w:pPr>
            <w:r>
              <w:t xml:space="preserve">183.58</w:t>
            </w:r>
          </w:p>
        </w:tc>
        <w:tc>
          <w:tcPr/>
          <w:p>
            <w:pPr>
              <w:pStyle w:val="Compact"/>
              <w:jc w:val="right"/>
            </w:pPr>
            <w:r>
              <w:t xml:space="preserve">189</w:t>
            </w:r>
          </w:p>
        </w:tc>
        <w:tc>
          <w:tcPr/>
          <w:p>
            <w:pPr>
              <w:pStyle w:val="Compact"/>
              <w:jc w:val="right"/>
            </w:pPr>
            <w:r>
              <w:t xml:space="preserve">435</w:t>
            </w:r>
          </w:p>
        </w:tc>
        <w:tc>
          <w:tcPr/>
          <w:p>
            <w:pPr>
              <w:pStyle w:val="Compact"/>
              <w:jc w:val="right"/>
            </w:pPr>
            <w:r>
              <w:t xml:space="preserve">1.02</w:t>
            </w:r>
          </w:p>
        </w:tc>
      </w:tr>
      <w:tr>
        <w:tc>
          <w:tcPr/>
          <w:p>
            <w:pPr>
              <w:pStyle w:val="Compact"/>
              <w:jc w:val="left"/>
            </w:pPr>
            <w:r>
              <w:t xml:space="preserve">sigma[SNKS08]</w:t>
            </w:r>
          </w:p>
        </w:tc>
        <w:tc>
          <w:tcPr/>
          <w:p>
            <w:pPr>
              <w:pStyle w:val="Compact"/>
              <w:jc w:val="right"/>
            </w:pPr>
            <w:r>
              <w:t xml:space="preserve">1.68</w:t>
            </w:r>
          </w:p>
        </w:tc>
        <w:tc>
          <w:tcPr/>
          <w:p>
            <w:pPr>
              <w:pStyle w:val="Compact"/>
              <w:jc w:val="right"/>
            </w:pPr>
            <w:r>
              <w:t xml:space="preserve">1.19</w:t>
            </w:r>
          </w:p>
        </w:tc>
        <w:tc>
          <w:tcPr/>
          <w:p>
            <w:pPr>
              <w:pStyle w:val="Compact"/>
              <w:jc w:val="right"/>
            </w:pPr>
            <w:r>
              <w:t xml:space="preserve">127</w:t>
            </w:r>
          </w:p>
        </w:tc>
        <w:tc>
          <w:tcPr/>
          <w:p>
            <w:pPr>
              <w:pStyle w:val="Compact"/>
              <w:jc w:val="right"/>
            </w:pPr>
            <w:r>
              <w:t xml:space="preserve">491</w:t>
            </w:r>
          </w:p>
        </w:tc>
        <w:tc>
          <w:tcPr/>
          <w:p>
            <w:pPr>
              <w:pStyle w:val="Compact"/>
              <w:jc w:val="right"/>
            </w:pPr>
            <w:r>
              <w:t xml:space="preserve">1.03</w:t>
            </w:r>
          </w:p>
        </w:tc>
      </w:tr>
      <w:tr>
        <w:tc>
          <w:tcPr/>
          <w:p>
            <w:pPr>
              <w:pStyle w:val="Compact"/>
              <w:jc w:val="left"/>
            </w:pPr>
            <w:r>
              <w:t xml:space="preserve">sigma[SNKS20]</w:t>
            </w:r>
          </w:p>
        </w:tc>
        <w:tc>
          <w:tcPr/>
          <w:p>
            <w:pPr>
              <w:pStyle w:val="Compact"/>
              <w:jc w:val="right"/>
            </w:pPr>
            <w:r>
              <w:t xml:space="preserve">1.75</w:t>
            </w:r>
          </w:p>
        </w:tc>
        <w:tc>
          <w:tcPr/>
          <w:p>
            <w:pPr>
              <w:pStyle w:val="Compact"/>
              <w:jc w:val="right"/>
            </w:pPr>
            <w:r>
              <w:t xml:space="preserve">1.24</w:t>
            </w:r>
          </w:p>
        </w:tc>
        <w:tc>
          <w:tcPr/>
          <w:p>
            <w:pPr>
              <w:pStyle w:val="Compact"/>
              <w:jc w:val="right"/>
            </w:pPr>
            <w:r>
              <w:t xml:space="preserve">123</w:t>
            </w:r>
          </w:p>
        </w:tc>
        <w:tc>
          <w:tcPr/>
          <w:p>
            <w:pPr>
              <w:pStyle w:val="Compact"/>
              <w:jc w:val="right"/>
            </w:pPr>
            <w:r>
              <w:t xml:space="preserve">277</w:t>
            </w:r>
          </w:p>
        </w:tc>
        <w:tc>
          <w:tcPr/>
          <w:p>
            <w:pPr>
              <w:pStyle w:val="Compact"/>
              <w:jc w:val="right"/>
            </w:pPr>
            <w:r>
              <w:t xml:space="preserve">1.02</w:t>
            </w:r>
          </w:p>
        </w:tc>
      </w:tr>
    </w:tbl>
    <w:bookmarkEnd w:id="89"/>
    <w:bookmarkStart w:id="90" w:name="hypothesis-2"/>
    <w:p>
      <w:pPr>
        <w:pStyle w:val="Heading3"/>
      </w:pPr>
      <w:r>
        <w:t xml:space="preserve">Hypothesis 2</w:t>
      </w:r>
    </w:p>
    <w:p>
      <w:pPr>
        <w:pStyle w:val="TableCaption"/>
      </w:pPr>
      <w:r>
        <w:t xml:space="preserve">Sampling statistics for manuscript Figure 5, Hypothesis 2</w:t>
      </w:r>
    </w:p>
    <w:tbl>
      <w:tblPr>
        <w:tblStyle w:val="Table"/>
        <w:tblW w:type="auto" w:w="0"/>
        <w:tblLook w:firstRow="1" w:lastRow="0" w:firstColumn="0" w:lastColumn="0" w:noHBand="0" w:noVBand="0" w:val="0020"/>
        <w:tblCaption w:val="Sampling statistics for manuscript Figure 5, Hypothesis 2"/>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Chains</w:t>
            </w:r>
          </w:p>
        </w:tc>
        <w:tc>
          <w:tcPr/>
          <w:p>
            <w:pPr>
              <w:pStyle w:val="Compact"/>
              <w:jc w:val="right"/>
            </w:pPr>
            <w:r>
              <w:t xml:space="preserve">Tuning steps</w:t>
            </w:r>
          </w:p>
        </w:tc>
        <w:tc>
          <w:tcPr/>
          <w:p>
            <w:pPr>
              <w:pStyle w:val="Compact"/>
              <w:jc w:val="right"/>
            </w:pPr>
            <w:r>
              <w:t xml:space="preserve">Draws</w:t>
            </w:r>
          </w:p>
        </w:tc>
        <w:tc>
          <w:tcPr/>
          <w:p>
            <w:pPr>
              <w:pStyle w:val="Compact"/>
              <w:jc w:val="right"/>
            </w:pPr>
            <w:r>
              <w:t xml:space="preserve">Mean acceptance rate</w:t>
            </w:r>
          </w:p>
        </w:tc>
        <w:tc>
          <w:tcPr/>
          <w:p>
            <w:pPr>
              <w:pStyle w:val="Compact"/>
              <w:jc w:val="right"/>
            </w:pPr>
            <w:r>
              <w:t xml:space="preserve">Divergences</w:t>
            </w:r>
          </w:p>
        </w:tc>
      </w:tr>
      <w:tr>
        <w:tc>
          <w:tcPr/>
          <w:p>
            <w:pPr>
              <w:pStyle w:val="Compact"/>
              <w:jc w:val="right"/>
            </w:pPr>
            <w:r>
              <w:t xml:space="preserve">0</w:t>
            </w:r>
          </w:p>
        </w:tc>
        <w:tc>
          <w:tcPr/>
          <w:p>
            <w:pPr>
              <w:pStyle w:val="Compact"/>
              <w:jc w:val="right"/>
            </w:pPr>
            <w:r>
              <w:t xml:space="preserve">4</w:t>
            </w:r>
          </w:p>
        </w:tc>
        <w:tc>
          <w:tcPr/>
          <w:p>
            <w:pPr>
              <w:pStyle w:val="Compact"/>
              <w:jc w:val="right"/>
            </w:pPr>
            <w:r>
              <w:t xml:space="preserve">1000</w:t>
            </w:r>
          </w:p>
        </w:tc>
        <w:tc>
          <w:tcPr/>
          <w:p>
            <w:pPr>
              <w:pStyle w:val="Compact"/>
              <w:jc w:val="right"/>
            </w:pPr>
            <w:r>
              <w:t xml:space="preserve">1000</w:t>
            </w:r>
          </w:p>
        </w:tc>
        <w:tc>
          <w:tcPr/>
          <w:p>
            <w:pPr>
              <w:pStyle w:val="Compact"/>
              <w:jc w:val="right"/>
            </w:pPr>
            <w:r>
              <w:t xml:space="preserve">0.946</w:t>
            </w:r>
          </w:p>
        </w:tc>
        <w:tc>
          <w:tcPr/>
          <w:p>
            <w:pPr>
              <w:pStyle w:val="Compact"/>
              <w:jc w:val="right"/>
            </w:pPr>
            <w:r>
              <w:t xml:space="preserve">0</w:t>
            </w:r>
          </w:p>
        </w:tc>
      </w:tr>
    </w:tbl>
    <w:p/>
    <w:p>
      <w:pPr>
        <w:pStyle w:val="TableCaption"/>
      </w:pPr>
      <w:r>
        <w:t xml:space="preserve">Sampling diagnostics for manuscript Figure 5, Hypothesis 2</w:t>
      </w:r>
    </w:p>
    <w:tbl>
      <w:tblPr>
        <w:tblStyle w:val="Table"/>
        <w:tblW w:type="auto" w:w="0"/>
        <w:tblLook w:firstRow="1" w:lastRow="0" w:firstColumn="0" w:lastColumn="0" w:noHBand="0" w:noVBand="0" w:val="0020"/>
        <w:tblCaption w:val="Sampling diagnostics for manuscript Figure 5, Hypothesis 2"/>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mcse_mean</w:t>
            </w:r>
          </w:p>
        </w:tc>
        <w:tc>
          <w:tcPr/>
          <w:p>
            <w:pPr>
              <w:pStyle w:val="Compact"/>
              <w:jc w:val="right"/>
            </w:pPr>
            <w:r>
              <w:t xml:space="preserve">mcse_sd</w:t>
            </w:r>
          </w:p>
        </w:tc>
        <w:tc>
          <w:tcPr/>
          <w:p>
            <w:pPr>
              <w:pStyle w:val="Compact"/>
              <w:jc w:val="right"/>
            </w:pPr>
            <w:r>
              <w:t xml:space="preserve">ess_bulk</w:t>
            </w:r>
          </w:p>
        </w:tc>
        <w:tc>
          <w:tcPr/>
          <w:p>
            <w:pPr>
              <w:pStyle w:val="Compact"/>
              <w:jc w:val="right"/>
            </w:pPr>
            <w:r>
              <w:t xml:space="preserve">ess_tail</w:t>
            </w:r>
          </w:p>
        </w:tc>
        <w:tc>
          <w:tcPr/>
          <w:p>
            <w:pPr>
              <w:pStyle w:val="Compact"/>
              <w:jc w:val="right"/>
            </w:pPr>
            <w:r>
              <w:t xml:space="preserve">r_hat</w:t>
            </w:r>
          </w:p>
        </w:tc>
      </w:tr>
      <w:tr>
        <w:tc>
          <w:tcPr/>
          <w:p>
            <w:pPr>
              <w:pStyle w:val="Compact"/>
              <w:jc w:val="left"/>
            </w:pPr>
            <w:r>
              <w:t xml:space="preserve">k_cat</w:t>
            </w:r>
          </w:p>
        </w:tc>
        <w:tc>
          <w:tcPr/>
          <w:p>
            <w:pPr>
              <w:pStyle w:val="Compact"/>
              <w:jc w:val="right"/>
            </w:pPr>
            <w:r>
              <w:t xml:space="preserve">0.47</w:t>
            </w:r>
          </w:p>
        </w:tc>
        <w:tc>
          <w:tcPr/>
          <w:p>
            <w:pPr>
              <w:pStyle w:val="Compact"/>
              <w:jc w:val="right"/>
            </w:pPr>
            <w:r>
              <w:t xml:space="preserve">0.34</w:t>
            </w:r>
          </w:p>
        </w:tc>
        <w:tc>
          <w:tcPr/>
          <w:p>
            <w:pPr>
              <w:pStyle w:val="Compact"/>
              <w:jc w:val="right"/>
            </w:pPr>
            <w:r>
              <w:t xml:space="preserve">729</w:t>
            </w:r>
          </w:p>
        </w:tc>
        <w:tc>
          <w:tcPr/>
          <w:p>
            <w:pPr>
              <w:pStyle w:val="Compact"/>
              <w:jc w:val="right"/>
            </w:pPr>
            <w:r>
              <w:t xml:space="preserve">578</w:t>
            </w:r>
          </w:p>
        </w:tc>
        <w:tc>
          <w:tcPr/>
          <w:p>
            <w:pPr>
              <w:pStyle w:val="Compact"/>
              <w:jc w:val="right"/>
            </w:pPr>
            <w:r>
              <w:t xml:space="preserve">1</w:t>
            </w:r>
          </w:p>
        </w:tc>
      </w:tr>
      <w:tr>
        <w:tc>
          <w:tcPr/>
          <w:p>
            <w:pPr>
              <w:pStyle w:val="Compact"/>
              <w:jc w:val="left"/>
            </w:pPr>
            <w:r>
              <w:t xml:space="preserve">K_G6P</w:t>
            </w:r>
          </w:p>
        </w:tc>
        <w:tc>
          <w:tcPr/>
          <w:p>
            <w:pPr>
              <w:pStyle w:val="Compact"/>
              <w:jc w:val="right"/>
            </w:pPr>
            <w:r>
              <w:t xml:space="preserve">8.34</w:t>
            </w:r>
          </w:p>
        </w:tc>
        <w:tc>
          <w:tcPr/>
          <w:p>
            <w:pPr>
              <w:pStyle w:val="Compact"/>
              <w:jc w:val="right"/>
            </w:pPr>
            <w:r>
              <w:t xml:space="preserve">6.08</w:t>
            </w:r>
          </w:p>
        </w:tc>
        <w:tc>
          <w:tcPr/>
          <w:p>
            <w:pPr>
              <w:pStyle w:val="Compact"/>
              <w:jc w:val="right"/>
            </w:pPr>
            <w:r>
              <w:t xml:space="preserve">843</w:t>
            </w:r>
          </w:p>
        </w:tc>
        <w:tc>
          <w:tcPr/>
          <w:p>
            <w:pPr>
              <w:pStyle w:val="Compact"/>
              <w:jc w:val="right"/>
            </w:pPr>
            <w:r>
              <w:t xml:space="preserve">928</w:t>
            </w:r>
          </w:p>
        </w:tc>
        <w:tc>
          <w:tcPr/>
          <w:p>
            <w:pPr>
              <w:pStyle w:val="Compact"/>
              <w:jc w:val="right"/>
            </w:pPr>
            <w:r>
              <w:t xml:space="preserve">1</w:t>
            </w:r>
          </w:p>
        </w:tc>
      </w:tr>
      <w:tr>
        <w:tc>
          <w:tcPr/>
          <w:p>
            <w:pPr>
              <w:pStyle w:val="Compact"/>
              <w:jc w:val="left"/>
            </w:pPr>
            <w:r>
              <w:t xml:space="preserve">K_NAD</w:t>
            </w:r>
          </w:p>
        </w:tc>
        <w:tc>
          <w:tcPr/>
          <w:p>
            <w:pPr>
              <w:pStyle w:val="Compact"/>
              <w:jc w:val="right"/>
            </w:pPr>
            <w:r>
              <w:t xml:space="preserve">3.14</w:t>
            </w:r>
          </w:p>
        </w:tc>
        <w:tc>
          <w:tcPr/>
          <w:p>
            <w:pPr>
              <w:pStyle w:val="Compact"/>
              <w:jc w:val="right"/>
            </w:pPr>
            <w:r>
              <w:t xml:space="preserve">2.24</w:t>
            </w:r>
          </w:p>
        </w:tc>
        <w:tc>
          <w:tcPr/>
          <w:p>
            <w:pPr>
              <w:pStyle w:val="Compact"/>
              <w:jc w:val="right"/>
            </w:pPr>
            <w:r>
              <w:t xml:space="preserve">935</w:t>
            </w:r>
          </w:p>
        </w:tc>
        <w:tc>
          <w:tcPr/>
          <w:p>
            <w:pPr>
              <w:pStyle w:val="Compact"/>
              <w:jc w:val="right"/>
            </w:pPr>
            <w:r>
              <w:t xml:space="preserve">828</w:t>
            </w:r>
          </w:p>
        </w:tc>
        <w:tc>
          <w:tcPr/>
          <w:p>
            <w:pPr>
              <w:pStyle w:val="Compact"/>
              <w:jc w:val="right"/>
            </w:pPr>
            <w:r>
              <w:t xml:space="preserve">1</w:t>
            </w:r>
          </w:p>
        </w:tc>
      </w:tr>
      <w:tr>
        <w:tc>
          <w:tcPr/>
          <w:p>
            <w:pPr>
              <w:pStyle w:val="Compact"/>
              <w:jc w:val="left"/>
            </w:pPr>
            <w:r>
              <w:t xml:space="preserve">KI_NADH</w:t>
            </w:r>
          </w:p>
        </w:tc>
        <w:tc>
          <w:tcPr/>
          <w:p>
            <w:pPr>
              <w:pStyle w:val="Compact"/>
              <w:jc w:val="right"/>
            </w:pPr>
            <w:r>
              <w:t xml:space="preserve">9.97</w:t>
            </w:r>
          </w:p>
        </w:tc>
        <w:tc>
          <w:tcPr/>
          <w:p>
            <w:pPr>
              <w:pStyle w:val="Compact"/>
              <w:jc w:val="right"/>
            </w:pPr>
            <w:r>
              <w:t xml:space="preserve">8.11</w:t>
            </w:r>
          </w:p>
        </w:tc>
        <w:tc>
          <w:tcPr/>
          <w:p>
            <w:pPr>
              <w:pStyle w:val="Compact"/>
              <w:jc w:val="right"/>
            </w:pPr>
            <w:r>
              <w:t xml:space="preserve">1119</w:t>
            </w:r>
          </w:p>
        </w:tc>
        <w:tc>
          <w:tcPr/>
          <w:p>
            <w:pPr>
              <w:pStyle w:val="Compact"/>
              <w:jc w:val="right"/>
            </w:pPr>
            <w:r>
              <w:t xml:space="preserve">749</w:t>
            </w:r>
          </w:p>
        </w:tc>
        <w:tc>
          <w:tcPr/>
          <w:p>
            <w:pPr>
              <w:pStyle w:val="Compact"/>
              <w:jc w:val="right"/>
            </w:pPr>
            <w:r>
              <w:t xml:space="preserve">1</w:t>
            </w:r>
          </w:p>
        </w:tc>
      </w:tr>
      <w:tr>
        <w:tc>
          <w:tcPr/>
          <w:p>
            <w:pPr>
              <w:pStyle w:val="Compact"/>
              <w:jc w:val="left"/>
            </w:pPr>
            <w:r>
              <w:t xml:space="preserve">sigma[SNKS08]</w:t>
            </w:r>
          </w:p>
        </w:tc>
        <w:tc>
          <w:tcPr/>
          <w:p>
            <w:pPr>
              <w:pStyle w:val="Compact"/>
              <w:jc w:val="right"/>
            </w:pPr>
            <w:r>
              <w:t xml:space="preserve">0.24</w:t>
            </w:r>
          </w:p>
        </w:tc>
        <w:tc>
          <w:tcPr/>
          <w:p>
            <w:pPr>
              <w:pStyle w:val="Compact"/>
              <w:jc w:val="right"/>
            </w:pPr>
            <w:r>
              <w:t xml:space="preserve">0.17</w:t>
            </w:r>
          </w:p>
        </w:tc>
        <w:tc>
          <w:tcPr/>
          <w:p>
            <w:pPr>
              <w:pStyle w:val="Compact"/>
              <w:jc w:val="right"/>
            </w:pPr>
            <w:r>
              <w:t xml:space="preserve">1189</w:t>
            </w:r>
          </w:p>
        </w:tc>
        <w:tc>
          <w:tcPr/>
          <w:p>
            <w:pPr>
              <w:pStyle w:val="Compact"/>
              <w:jc w:val="right"/>
            </w:pPr>
            <w:r>
              <w:t xml:space="preserve">1405</w:t>
            </w:r>
          </w:p>
        </w:tc>
        <w:tc>
          <w:tcPr/>
          <w:p>
            <w:pPr>
              <w:pStyle w:val="Compact"/>
              <w:jc w:val="right"/>
            </w:pPr>
            <w:r>
              <w:t xml:space="preserve">1</w:t>
            </w:r>
          </w:p>
        </w:tc>
      </w:tr>
      <w:tr>
        <w:tc>
          <w:tcPr/>
          <w:p>
            <w:pPr>
              <w:pStyle w:val="Compact"/>
              <w:jc w:val="left"/>
            </w:pPr>
            <w:r>
              <w:t xml:space="preserve">sigma[SNKS20]</w:t>
            </w:r>
          </w:p>
        </w:tc>
        <w:tc>
          <w:tcPr/>
          <w:p>
            <w:pPr>
              <w:pStyle w:val="Compact"/>
              <w:jc w:val="right"/>
            </w:pPr>
            <w:r>
              <w:t xml:space="preserve">0.23</w:t>
            </w:r>
          </w:p>
        </w:tc>
        <w:tc>
          <w:tcPr/>
          <w:p>
            <w:pPr>
              <w:pStyle w:val="Compact"/>
              <w:jc w:val="right"/>
            </w:pPr>
            <w:r>
              <w:t xml:space="preserve">0.17</w:t>
            </w:r>
          </w:p>
        </w:tc>
        <w:tc>
          <w:tcPr/>
          <w:p>
            <w:pPr>
              <w:pStyle w:val="Compact"/>
              <w:jc w:val="right"/>
            </w:pPr>
            <w:r>
              <w:t xml:space="preserve">808</w:t>
            </w:r>
          </w:p>
        </w:tc>
        <w:tc>
          <w:tcPr/>
          <w:p>
            <w:pPr>
              <w:pStyle w:val="Compact"/>
              <w:jc w:val="right"/>
            </w:pPr>
            <w:r>
              <w:t xml:space="preserve">1000</w:t>
            </w:r>
          </w:p>
        </w:tc>
        <w:tc>
          <w:tcPr/>
          <w:p>
            <w:pPr>
              <w:pStyle w:val="Compact"/>
              <w:jc w:val="right"/>
            </w:pPr>
            <w:r>
              <w:t xml:space="preserve">1</w:t>
            </w:r>
          </w:p>
        </w:tc>
      </w:tr>
    </w:tbl>
    <w:bookmarkEnd w:id="90"/>
    <w:bookmarkStart w:id="91" w:name="hypothesis-3"/>
    <w:p>
      <w:pPr>
        <w:pStyle w:val="Heading3"/>
      </w:pPr>
      <w:r>
        <w:t xml:space="preserve">Hypothesis 3</w:t>
      </w:r>
    </w:p>
    <w:p>
      <w:pPr>
        <w:pStyle w:val="TableCaption"/>
      </w:pPr>
      <w:r>
        <w:t xml:space="preserve">Sampling statistics for manuscript Figure 5, Hypothesis 3</w:t>
      </w:r>
    </w:p>
    <w:tbl>
      <w:tblPr>
        <w:tblStyle w:val="Table"/>
        <w:tblW w:type="auto" w:w="0"/>
        <w:tblLook w:firstRow="1" w:lastRow="0" w:firstColumn="0" w:lastColumn="0" w:noHBand="0" w:noVBand="0" w:val="0020"/>
        <w:tblCaption w:val="Sampling statistics for manuscript Figure 5, Hypothesis 3"/>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Chains</w:t>
            </w:r>
          </w:p>
        </w:tc>
        <w:tc>
          <w:tcPr/>
          <w:p>
            <w:pPr>
              <w:pStyle w:val="Compact"/>
              <w:jc w:val="right"/>
            </w:pPr>
            <w:r>
              <w:t xml:space="preserve">Tuning steps</w:t>
            </w:r>
          </w:p>
        </w:tc>
        <w:tc>
          <w:tcPr/>
          <w:p>
            <w:pPr>
              <w:pStyle w:val="Compact"/>
              <w:jc w:val="right"/>
            </w:pPr>
            <w:r>
              <w:t xml:space="preserve">Draws</w:t>
            </w:r>
          </w:p>
        </w:tc>
        <w:tc>
          <w:tcPr/>
          <w:p>
            <w:pPr>
              <w:pStyle w:val="Compact"/>
              <w:jc w:val="right"/>
            </w:pPr>
            <w:r>
              <w:t xml:space="preserve">Mean acceptance rate</w:t>
            </w:r>
          </w:p>
        </w:tc>
        <w:tc>
          <w:tcPr/>
          <w:p>
            <w:pPr>
              <w:pStyle w:val="Compact"/>
              <w:jc w:val="right"/>
            </w:pPr>
            <w:r>
              <w:t xml:space="preserve">Divergences</w:t>
            </w:r>
          </w:p>
        </w:tc>
      </w:tr>
      <w:tr>
        <w:tc>
          <w:tcPr/>
          <w:p>
            <w:pPr>
              <w:pStyle w:val="Compact"/>
              <w:jc w:val="right"/>
            </w:pPr>
            <w:r>
              <w:t xml:space="preserve">0</w:t>
            </w:r>
          </w:p>
        </w:tc>
        <w:tc>
          <w:tcPr/>
          <w:p>
            <w:pPr>
              <w:pStyle w:val="Compact"/>
              <w:jc w:val="right"/>
            </w:pPr>
            <w:r>
              <w:t xml:space="preserve">4</w:t>
            </w:r>
          </w:p>
        </w:tc>
        <w:tc>
          <w:tcPr/>
          <w:p>
            <w:pPr>
              <w:pStyle w:val="Compact"/>
              <w:jc w:val="right"/>
            </w:pPr>
            <w:r>
              <w:t xml:space="preserve">1000</w:t>
            </w:r>
          </w:p>
        </w:tc>
        <w:tc>
          <w:tcPr/>
          <w:p>
            <w:pPr>
              <w:pStyle w:val="Compact"/>
              <w:jc w:val="right"/>
            </w:pPr>
            <w:r>
              <w:t xml:space="preserve">1000</w:t>
            </w:r>
          </w:p>
        </w:tc>
        <w:tc>
          <w:tcPr/>
          <w:p>
            <w:pPr>
              <w:pStyle w:val="Compact"/>
              <w:jc w:val="right"/>
            </w:pPr>
            <w:r>
              <w:t xml:space="preserve">0.945</w:t>
            </w:r>
          </w:p>
        </w:tc>
        <w:tc>
          <w:tcPr/>
          <w:p>
            <w:pPr>
              <w:pStyle w:val="Compact"/>
              <w:jc w:val="right"/>
            </w:pPr>
            <w:r>
              <w:t xml:space="preserve">0</w:t>
            </w:r>
          </w:p>
        </w:tc>
      </w:tr>
    </w:tbl>
    <w:p/>
    <w:p>
      <w:pPr>
        <w:pStyle w:val="TableCaption"/>
      </w:pPr>
      <w:r>
        <w:t xml:space="preserve">Sampling diagnostics for manuscript Figure 5, Hypothesis 3</w:t>
      </w:r>
    </w:p>
    <w:tbl>
      <w:tblPr>
        <w:tblStyle w:val="Table"/>
        <w:tblW w:type="auto" w:w="0"/>
        <w:tblLook w:firstRow="1" w:lastRow="0" w:firstColumn="0" w:lastColumn="0" w:noHBand="0" w:noVBand="0" w:val="0020"/>
        <w:tblCaption w:val="Sampling diagnostics for manuscript Figure 5, Hypothesis 3"/>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mcse_mean</w:t>
            </w:r>
          </w:p>
        </w:tc>
        <w:tc>
          <w:tcPr/>
          <w:p>
            <w:pPr>
              <w:pStyle w:val="Compact"/>
              <w:jc w:val="right"/>
            </w:pPr>
            <w:r>
              <w:t xml:space="preserve">mcse_sd</w:t>
            </w:r>
          </w:p>
        </w:tc>
        <w:tc>
          <w:tcPr/>
          <w:p>
            <w:pPr>
              <w:pStyle w:val="Compact"/>
              <w:jc w:val="right"/>
            </w:pPr>
            <w:r>
              <w:t xml:space="preserve">ess_bulk</w:t>
            </w:r>
          </w:p>
        </w:tc>
        <w:tc>
          <w:tcPr/>
          <w:p>
            <w:pPr>
              <w:pStyle w:val="Compact"/>
              <w:jc w:val="right"/>
            </w:pPr>
            <w:r>
              <w:t xml:space="preserve">ess_tail</w:t>
            </w:r>
          </w:p>
        </w:tc>
        <w:tc>
          <w:tcPr/>
          <w:p>
            <w:pPr>
              <w:pStyle w:val="Compact"/>
              <w:jc w:val="right"/>
            </w:pPr>
            <w:r>
              <w:t xml:space="preserve">r_hat</w:t>
            </w:r>
          </w:p>
        </w:tc>
      </w:tr>
      <w:tr>
        <w:tc>
          <w:tcPr/>
          <w:p>
            <w:pPr>
              <w:pStyle w:val="Compact"/>
              <w:jc w:val="left"/>
            </w:pPr>
            <w:r>
              <w:t xml:space="preserve">k_cat</w:t>
            </w:r>
          </w:p>
        </w:tc>
        <w:tc>
          <w:tcPr/>
          <w:p>
            <w:pPr>
              <w:pStyle w:val="Compact"/>
              <w:jc w:val="right"/>
            </w:pPr>
            <w:r>
              <w:t xml:space="preserve">0.45</w:t>
            </w:r>
          </w:p>
        </w:tc>
        <w:tc>
          <w:tcPr/>
          <w:p>
            <w:pPr>
              <w:pStyle w:val="Compact"/>
              <w:jc w:val="right"/>
            </w:pPr>
            <w:r>
              <w:t xml:space="preserve">0.34</w:t>
            </w:r>
          </w:p>
        </w:tc>
        <w:tc>
          <w:tcPr/>
          <w:p>
            <w:pPr>
              <w:pStyle w:val="Compact"/>
              <w:jc w:val="right"/>
            </w:pPr>
            <w:r>
              <w:t xml:space="preserve">1034</w:t>
            </w:r>
          </w:p>
        </w:tc>
        <w:tc>
          <w:tcPr/>
          <w:p>
            <w:pPr>
              <w:pStyle w:val="Compact"/>
              <w:jc w:val="right"/>
            </w:pPr>
            <w:r>
              <w:t xml:space="preserve">981</w:t>
            </w:r>
          </w:p>
        </w:tc>
        <w:tc>
          <w:tcPr/>
          <w:p>
            <w:pPr>
              <w:pStyle w:val="Compact"/>
              <w:jc w:val="right"/>
            </w:pPr>
            <w:r>
              <w:t xml:space="preserve">1.01</w:t>
            </w:r>
          </w:p>
        </w:tc>
      </w:tr>
      <w:tr>
        <w:tc>
          <w:tcPr/>
          <w:p>
            <w:pPr>
              <w:pStyle w:val="Compact"/>
              <w:jc w:val="left"/>
            </w:pPr>
            <w:r>
              <w:t xml:space="preserve">K_G6P</w:t>
            </w:r>
          </w:p>
        </w:tc>
        <w:tc>
          <w:tcPr/>
          <w:p>
            <w:pPr>
              <w:pStyle w:val="Compact"/>
              <w:jc w:val="right"/>
            </w:pPr>
            <w:r>
              <w:t xml:space="preserve">7.24</w:t>
            </w:r>
          </w:p>
        </w:tc>
        <w:tc>
          <w:tcPr/>
          <w:p>
            <w:pPr>
              <w:pStyle w:val="Compact"/>
              <w:jc w:val="right"/>
            </w:pPr>
            <w:r>
              <w:t xml:space="preserve">5.45</w:t>
            </w:r>
          </w:p>
        </w:tc>
        <w:tc>
          <w:tcPr/>
          <w:p>
            <w:pPr>
              <w:pStyle w:val="Compact"/>
              <w:jc w:val="right"/>
            </w:pPr>
            <w:r>
              <w:t xml:space="preserve">1195</w:t>
            </w:r>
          </w:p>
        </w:tc>
        <w:tc>
          <w:tcPr/>
          <w:p>
            <w:pPr>
              <w:pStyle w:val="Compact"/>
              <w:jc w:val="right"/>
            </w:pPr>
            <w:r>
              <w:t xml:space="preserve">1214</w:t>
            </w:r>
          </w:p>
        </w:tc>
        <w:tc>
          <w:tcPr/>
          <w:p>
            <w:pPr>
              <w:pStyle w:val="Compact"/>
              <w:jc w:val="right"/>
            </w:pPr>
            <w:r>
              <w:t xml:space="preserve">1</w:t>
            </w:r>
          </w:p>
        </w:tc>
      </w:tr>
      <w:tr>
        <w:tc>
          <w:tcPr/>
          <w:p>
            <w:pPr>
              <w:pStyle w:val="Compact"/>
              <w:jc w:val="left"/>
            </w:pPr>
            <w:r>
              <w:t xml:space="preserve">K_NAD</w:t>
            </w:r>
          </w:p>
        </w:tc>
        <w:tc>
          <w:tcPr/>
          <w:p>
            <w:pPr>
              <w:pStyle w:val="Compact"/>
              <w:jc w:val="right"/>
            </w:pPr>
            <w:r>
              <w:t xml:space="preserve">2.66</w:t>
            </w:r>
          </w:p>
        </w:tc>
        <w:tc>
          <w:tcPr/>
          <w:p>
            <w:pPr>
              <w:pStyle w:val="Compact"/>
              <w:jc w:val="right"/>
            </w:pPr>
            <w:r>
              <w:t xml:space="preserve">2.11</w:t>
            </w:r>
          </w:p>
        </w:tc>
        <w:tc>
          <w:tcPr/>
          <w:p>
            <w:pPr>
              <w:pStyle w:val="Compact"/>
              <w:jc w:val="right"/>
            </w:pPr>
            <w:r>
              <w:t xml:space="preserve">1421</w:t>
            </w:r>
          </w:p>
        </w:tc>
        <w:tc>
          <w:tcPr/>
          <w:p>
            <w:pPr>
              <w:pStyle w:val="Compact"/>
              <w:jc w:val="right"/>
            </w:pPr>
            <w:r>
              <w:t xml:space="preserve">1275</w:t>
            </w:r>
          </w:p>
        </w:tc>
        <w:tc>
          <w:tcPr/>
          <w:p>
            <w:pPr>
              <w:pStyle w:val="Compact"/>
              <w:jc w:val="right"/>
            </w:pPr>
            <w:r>
              <w:t xml:space="preserve">1</w:t>
            </w:r>
          </w:p>
        </w:tc>
      </w:tr>
      <w:tr>
        <w:tc>
          <w:tcPr/>
          <w:p>
            <w:pPr>
              <w:pStyle w:val="Compact"/>
              <w:jc w:val="left"/>
            </w:pPr>
            <w:r>
              <w:t xml:space="preserve">KI_NADH</w:t>
            </w:r>
          </w:p>
        </w:tc>
        <w:tc>
          <w:tcPr/>
          <w:p>
            <w:pPr>
              <w:pStyle w:val="Compact"/>
              <w:jc w:val="right"/>
            </w:pPr>
            <w:r>
              <w:t xml:space="preserve">5.36</w:t>
            </w:r>
          </w:p>
        </w:tc>
        <w:tc>
          <w:tcPr/>
          <w:p>
            <w:pPr>
              <w:pStyle w:val="Compact"/>
              <w:jc w:val="right"/>
            </w:pPr>
            <w:r>
              <w:t xml:space="preserve">3.86</w:t>
            </w:r>
          </w:p>
        </w:tc>
        <w:tc>
          <w:tcPr/>
          <w:p>
            <w:pPr>
              <w:pStyle w:val="Compact"/>
              <w:jc w:val="right"/>
            </w:pPr>
            <w:r>
              <w:t xml:space="preserve">1894</w:t>
            </w:r>
          </w:p>
        </w:tc>
        <w:tc>
          <w:tcPr/>
          <w:p>
            <w:pPr>
              <w:pStyle w:val="Compact"/>
              <w:jc w:val="right"/>
            </w:pPr>
            <w:r>
              <w:t xml:space="preserve">2034</w:t>
            </w:r>
          </w:p>
        </w:tc>
        <w:tc>
          <w:tcPr/>
          <w:p>
            <w:pPr>
              <w:pStyle w:val="Compact"/>
              <w:jc w:val="right"/>
            </w:pPr>
            <w:r>
              <w:t xml:space="preserve">1</w:t>
            </w:r>
          </w:p>
        </w:tc>
      </w:tr>
      <w:tr>
        <w:tc>
          <w:tcPr/>
          <w:p>
            <w:pPr>
              <w:pStyle w:val="Compact"/>
              <w:jc w:val="left"/>
            </w:pPr>
            <w:r>
              <w:t xml:space="preserve">sigma[SNKS08]</w:t>
            </w:r>
          </w:p>
        </w:tc>
        <w:tc>
          <w:tcPr/>
          <w:p>
            <w:pPr>
              <w:pStyle w:val="Compact"/>
              <w:jc w:val="right"/>
            </w:pPr>
            <w:r>
              <w:t xml:space="preserve">0.21</w:t>
            </w:r>
          </w:p>
        </w:tc>
        <w:tc>
          <w:tcPr/>
          <w:p>
            <w:pPr>
              <w:pStyle w:val="Compact"/>
              <w:jc w:val="right"/>
            </w:pPr>
            <w:r>
              <w:t xml:space="preserve">0.15</w:t>
            </w:r>
          </w:p>
        </w:tc>
        <w:tc>
          <w:tcPr/>
          <w:p>
            <w:pPr>
              <w:pStyle w:val="Compact"/>
              <w:jc w:val="right"/>
            </w:pPr>
            <w:r>
              <w:t xml:space="preserve">1441</w:t>
            </w:r>
          </w:p>
        </w:tc>
        <w:tc>
          <w:tcPr/>
          <w:p>
            <w:pPr>
              <w:pStyle w:val="Compact"/>
              <w:jc w:val="right"/>
            </w:pPr>
            <w:r>
              <w:t xml:space="preserve">1201</w:t>
            </w:r>
          </w:p>
        </w:tc>
        <w:tc>
          <w:tcPr/>
          <w:p>
            <w:pPr>
              <w:pStyle w:val="Compact"/>
              <w:jc w:val="right"/>
            </w:pPr>
            <w:r>
              <w:t xml:space="preserve">1</w:t>
            </w:r>
          </w:p>
        </w:tc>
      </w:tr>
      <w:tr>
        <w:tc>
          <w:tcPr/>
          <w:p>
            <w:pPr>
              <w:pStyle w:val="Compact"/>
              <w:jc w:val="left"/>
            </w:pPr>
            <w:r>
              <w:t xml:space="preserve">sigma[SNKS20]</w:t>
            </w:r>
          </w:p>
        </w:tc>
        <w:tc>
          <w:tcPr/>
          <w:p>
            <w:pPr>
              <w:pStyle w:val="Compact"/>
              <w:jc w:val="right"/>
            </w:pPr>
            <w:r>
              <w:t xml:space="preserve">0.15</w:t>
            </w:r>
          </w:p>
        </w:tc>
        <w:tc>
          <w:tcPr/>
          <w:p>
            <w:pPr>
              <w:pStyle w:val="Compact"/>
              <w:jc w:val="right"/>
            </w:pPr>
            <w:r>
              <w:t xml:space="preserve">0.1</w:t>
            </w:r>
          </w:p>
        </w:tc>
        <w:tc>
          <w:tcPr/>
          <w:p>
            <w:pPr>
              <w:pStyle w:val="Compact"/>
              <w:jc w:val="right"/>
            </w:pPr>
            <w:r>
              <w:t xml:space="preserve">1216</w:t>
            </w:r>
          </w:p>
        </w:tc>
        <w:tc>
          <w:tcPr/>
          <w:p>
            <w:pPr>
              <w:pStyle w:val="Compact"/>
              <w:jc w:val="right"/>
            </w:pPr>
            <w:r>
              <w:t xml:space="preserve">1226</w:t>
            </w:r>
          </w:p>
        </w:tc>
        <w:tc>
          <w:tcPr/>
          <w:p>
            <w:pPr>
              <w:pStyle w:val="Compact"/>
              <w:jc w:val="right"/>
            </w:pPr>
            <w:r>
              <w:t xml:space="preserve">1</w:t>
            </w:r>
          </w:p>
        </w:tc>
      </w:tr>
    </w:tbl>
    <w:bookmarkEnd w:id="91"/>
    <w:bookmarkStart w:id="117" w:name="hypothesis-4"/>
    <w:p>
      <w:pPr>
        <w:pStyle w:val="Heading3"/>
      </w:pPr>
      <w:r>
        <w:t xml:space="preserve">Hypothesis 4</w:t>
      </w:r>
    </w:p>
    <w:p>
      <w:pPr>
        <w:pStyle w:val="TableCaption"/>
      </w:pPr>
      <w:r>
        <w:t xml:space="preserve">Sampling statistics for manuscript Figure 5, Hypothesis 4</w:t>
      </w:r>
    </w:p>
    <w:tbl>
      <w:tblPr>
        <w:tblStyle w:val="Table"/>
        <w:tblW w:type="auto" w:w="0"/>
        <w:tblLook w:firstRow="1" w:lastRow="0" w:firstColumn="0" w:lastColumn="0" w:noHBand="0" w:noVBand="0" w:val="0020"/>
        <w:tblCaption w:val="Sampling statistics for manuscript Figure 5, Hypothesis 4"/>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Chains</w:t>
            </w:r>
          </w:p>
        </w:tc>
        <w:tc>
          <w:tcPr/>
          <w:p>
            <w:pPr>
              <w:pStyle w:val="Compact"/>
              <w:jc w:val="right"/>
            </w:pPr>
            <w:r>
              <w:t xml:space="preserve">Tuning steps</w:t>
            </w:r>
          </w:p>
        </w:tc>
        <w:tc>
          <w:tcPr/>
          <w:p>
            <w:pPr>
              <w:pStyle w:val="Compact"/>
              <w:jc w:val="right"/>
            </w:pPr>
            <w:r>
              <w:t xml:space="preserve">Draws</w:t>
            </w:r>
          </w:p>
        </w:tc>
        <w:tc>
          <w:tcPr/>
          <w:p>
            <w:pPr>
              <w:pStyle w:val="Compact"/>
              <w:jc w:val="right"/>
            </w:pPr>
            <w:r>
              <w:t xml:space="preserve">Mean acceptance rate</w:t>
            </w:r>
          </w:p>
        </w:tc>
        <w:tc>
          <w:tcPr/>
          <w:p>
            <w:pPr>
              <w:pStyle w:val="Compact"/>
              <w:jc w:val="right"/>
            </w:pPr>
            <w:r>
              <w:t xml:space="preserve">Divergences</w:t>
            </w:r>
          </w:p>
        </w:tc>
      </w:tr>
      <w:tr>
        <w:tc>
          <w:tcPr/>
          <w:p>
            <w:pPr>
              <w:pStyle w:val="Compact"/>
              <w:jc w:val="right"/>
            </w:pPr>
            <w:r>
              <w:t xml:space="preserve">0</w:t>
            </w:r>
          </w:p>
        </w:tc>
        <w:tc>
          <w:tcPr/>
          <w:p>
            <w:pPr>
              <w:pStyle w:val="Compact"/>
              <w:jc w:val="right"/>
            </w:pPr>
            <w:r>
              <w:t xml:space="preserve">4</w:t>
            </w:r>
          </w:p>
        </w:tc>
        <w:tc>
          <w:tcPr/>
          <w:p>
            <w:pPr>
              <w:pStyle w:val="Compact"/>
              <w:jc w:val="right"/>
            </w:pPr>
            <w:r>
              <w:t xml:space="preserve">1000</w:t>
            </w:r>
          </w:p>
        </w:tc>
        <w:tc>
          <w:tcPr/>
          <w:p>
            <w:pPr>
              <w:pStyle w:val="Compact"/>
              <w:jc w:val="right"/>
            </w:pPr>
            <w:r>
              <w:t xml:space="preserve">1000</w:t>
            </w:r>
          </w:p>
        </w:tc>
        <w:tc>
          <w:tcPr/>
          <w:p>
            <w:pPr>
              <w:pStyle w:val="Compact"/>
              <w:jc w:val="right"/>
            </w:pPr>
            <w:r>
              <w:t xml:space="preserve">0.948</w:t>
            </w:r>
          </w:p>
        </w:tc>
        <w:tc>
          <w:tcPr/>
          <w:p>
            <w:pPr>
              <w:pStyle w:val="Compact"/>
              <w:jc w:val="right"/>
            </w:pPr>
            <w:r>
              <w:t xml:space="preserve">0</w:t>
            </w:r>
          </w:p>
        </w:tc>
      </w:tr>
    </w:tbl>
    <w:p/>
    <w:p>
      <w:pPr>
        <w:pStyle w:val="TableCaption"/>
      </w:pPr>
      <w:r>
        <w:t xml:space="preserve">Sampling diagnostics for manuscript Figure 5, Hypothesis 4</w:t>
      </w:r>
    </w:p>
    <w:tbl>
      <w:tblPr>
        <w:tblStyle w:val="Table"/>
        <w:tblW w:type="auto" w:w="0"/>
        <w:tblLook w:firstRow="1" w:lastRow="0" w:firstColumn="0" w:lastColumn="0" w:noHBand="0" w:noVBand="0" w:val="0020"/>
        <w:tblCaption w:val="Sampling diagnostics for manuscript Figure 5, Hypothesis 4"/>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mcse_mean</w:t>
            </w:r>
          </w:p>
        </w:tc>
        <w:tc>
          <w:tcPr/>
          <w:p>
            <w:pPr>
              <w:pStyle w:val="Compact"/>
              <w:jc w:val="right"/>
            </w:pPr>
            <w:r>
              <w:t xml:space="preserve">mcse_sd</w:t>
            </w:r>
          </w:p>
        </w:tc>
        <w:tc>
          <w:tcPr/>
          <w:p>
            <w:pPr>
              <w:pStyle w:val="Compact"/>
              <w:jc w:val="right"/>
            </w:pPr>
            <w:r>
              <w:t xml:space="preserve">ess_bulk</w:t>
            </w:r>
          </w:p>
        </w:tc>
        <w:tc>
          <w:tcPr/>
          <w:p>
            <w:pPr>
              <w:pStyle w:val="Compact"/>
              <w:jc w:val="right"/>
            </w:pPr>
            <w:r>
              <w:t xml:space="preserve">ess_tail</w:t>
            </w:r>
          </w:p>
        </w:tc>
        <w:tc>
          <w:tcPr/>
          <w:p>
            <w:pPr>
              <w:pStyle w:val="Compact"/>
              <w:jc w:val="right"/>
            </w:pPr>
            <w:r>
              <w:t xml:space="preserve">r_hat</w:t>
            </w:r>
          </w:p>
        </w:tc>
      </w:tr>
      <w:tr>
        <w:tc>
          <w:tcPr/>
          <w:p>
            <w:pPr>
              <w:pStyle w:val="Compact"/>
              <w:jc w:val="left"/>
            </w:pPr>
            <w:r>
              <w:t xml:space="preserve">k_cat</w:t>
            </w:r>
          </w:p>
        </w:tc>
        <w:tc>
          <w:tcPr/>
          <w:p>
            <w:pPr>
              <w:pStyle w:val="Compact"/>
              <w:jc w:val="right"/>
            </w:pPr>
            <w:r>
              <w:t xml:space="preserve">0.35</w:t>
            </w:r>
          </w:p>
        </w:tc>
        <w:tc>
          <w:tcPr/>
          <w:p>
            <w:pPr>
              <w:pStyle w:val="Compact"/>
              <w:jc w:val="right"/>
            </w:pPr>
            <w:r>
              <w:t xml:space="preserve">0.25</w:t>
            </w:r>
          </w:p>
        </w:tc>
        <w:tc>
          <w:tcPr/>
          <w:p>
            <w:pPr>
              <w:pStyle w:val="Compact"/>
              <w:jc w:val="right"/>
            </w:pPr>
            <w:r>
              <w:t xml:space="preserve">1199</w:t>
            </w:r>
          </w:p>
        </w:tc>
        <w:tc>
          <w:tcPr/>
          <w:p>
            <w:pPr>
              <w:pStyle w:val="Compact"/>
              <w:jc w:val="right"/>
            </w:pPr>
            <w:r>
              <w:t xml:space="preserve">1621</w:t>
            </w:r>
          </w:p>
        </w:tc>
        <w:tc>
          <w:tcPr/>
          <w:p>
            <w:pPr>
              <w:pStyle w:val="Compact"/>
              <w:jc w:val="right"/>
            </w:pPr>
            <w:r>
              <w:t xml:space="preserve">1</w:t>
            </w:r>
          </w:p>
        </w:tc>
      </w:tr>
      <w:tr>
        <w:tc>
          <w:tcPr/>
          <w:p>
            <w:pPr>
              <w:pStyle w:val="Compact"/>
              <w:jc w:val="left"/>
            </w:pPr>
            <w:r>
              <w:t xml:space="preserve">K_G6P</w:t>
            </w:r>
          </w:p>
        </w:tc>
        <w:tc>
          <w:tcPr/>
          <w:p>
            <w:pPr>
              <w:pStyle w:val="Compact"/>
              <w:jc w:val="right"/>
            </w:pPr>
            <w:r>
              <w:t xml:space="preserve">5.93</w:t>
            </w:r>
          </w:p>
        </w:tc>
        <w:tc>
          <w:tcPr/>
          <w:p>
            <w:pPr>
              <w:pStyle w:val="Compact"/>
              <w:jc w:val="right"/>
            </w:pPr>
            <w:r>
              <w:t xml:space="preserve">4.29</w:t>
            </w:r>
          </w:p>
        </w:tc>
        <w:tc>
          <w:tcPr/>
          <w:p>
            <w:pPr>
              <w:pStyle w:val="Compact"/>
              <w:jc w:val="right"/>
            </w:pPr>
            <w:r>
              <w:t xml:space="preserve">1371</w:t>
            </w:r>
          </w:p>
        </w:tc>
        <w:tc>
          <w:tcPr/>
          <w:p>
            <w:pPr>
              <w:pStyle w:val="Compact"/>
              <w:jc w:val="right"/>
            </w:pPr>
            <w:r>
              <w:t xml:space="preserve">1644</w:t>
            </w:r>
          </w:p>
        </w:tc>
        <w:tc>
          <w:tcPr/>
          <w:p>
            <w:pPr>
              <w:pStyle w:val="Compact"/>
              <w:jc w:val="right"/>
            </w:pPr>
            <w:r>
              <w:t xml:space="preserve">1</w:t>
            </w:r>
          </w:p>
        </w:tc>
      </w:tr>
      <w:tr>
        <w:tc>
          <w:tcPr/>
          <w:p>
            <w:pPr>
              <w:pStyle w:val="Compact"/>
              <w:jc w:val="left"/>
            </w:pPr>
            <w:r>
              <w:t xml:space="preserve">K_NAD</w:t>
            </w:r>
          </w:p>
        </w:tc>
        <w:tc>
          <w:tcPr/>
          <w:p>
            <w:pPr>
              <w:pStyle w:val="Compact"/>
              <w:jc w:val="right"/>
            </w:pPr>
            <w:r>
              <w:t xml:space="preserve">1.69</w:t>
            </w:r>
          </w:p>
        </w:tc>
        <w:tc>
          <w:tcPr/>
          <w:p>
            <w:pPr>
              <w:pStyle w:val="Compact"/>
              <w:jc w:val="right"/>
            </w:pPr>
            <w:r>
              <w:t xml:space="preserve">1.21</w:t>
            </w:r>
          </w:p>
        </w:tc>
        <w:tc>
          <w:tcPr/>
          <w:p>
            <w:pPr>
              <w:pStyle w:val="Compact"/>
              <w:jc w:val="right"/>
            </w:pPr>
            <w:r>
              <w:t xml:space="preserve">1881</w:t>
            </w:r>
          </w:p>
        </w:tc>
        <w:tc>
          <w:tcPr/>
          <w:p>
            <w:pPr>
              <w:pStyle w:val="Compact"/>
              <w:jc w:val="right"/>
            </w:pPr>
            <w:r>
              <w:t xml:space="preserve">2357</w:t>
            </w:r>
          </w:p>
        </w:tc>
        <w:tc>
          <w:tcPr/>
          <w:p>
            <w:pPr>
              <w:pStyle w:val="Compact"/>
              <w:jc w:val="right"/>
            </w:pPr>
            <w:r>
              <w:t xml:space="preserve">1</w:t>
            </w:r>
          </w:p>
        </w:tc>
      </w:tr>
      <w:tr>
        <w:tc>
          <w:tcPr/>
          <w:p>
            <w:pPr>
              <w:pStyle w:val="Compact"/>
              <w:jc w:val="left"/>
            </w:pPr>
            <w:r>
              <w:t xml:space="preserve">KI_NADH</w:t>
            </w:r>
          </w:p>
        </w:tc>
        <w:tc>
          <w:tcPr/>
          <w:p>
            <w:pPr>
              <w:pStyle w:val="Compact"/>
              <w:jc w:val="right"/>
            </w:pPr>
            <w:r>
              <w:t xml:space="preserve">9.91</w:t>
            </w:r>
          </w:p>
        </w:tc>
        <w:tc>
          <w:tcPr/>
          <w:p>
            <w:pPr>
              <w:pStyle w:val="Compact"/>
              <w:jc w:val="right"/>
            </w:pPr>
            <w:r>
              <w:t xml:space="preserve">7.15</w:t>
            </w:r>
          </w:p>
        </w:tc>
        <w:tc>
          <w:tcPr/>
          <w:p>
            <w:pPr>
              <w:pStyle w:val="Compact"/>
              <w:jc w:val="right"/>
            </w:pPr>
            <w:r>
              <w:t xml:space="preserve">1901</w:t>
            </w:r>
          </w:p>
        </w:tc>
        <w:tc>
          <w:tcPr/>
          <w:p>
            <w:pPr>
              <w:pStyle w:val="Compact"/>
              <w:jc w:val="right"/>
            </w:pPr>
            <w:r>
              <w:t xml:space="preserve">2094</w:t>
            </w:r>
          </w:p>
        </w:tc>
        <w:tc>
          <w:tcPr/>
          <w:p>
            <w:pPr>
              <w:pStyle w:val="Compact"/>
              <w:jc w:val="right"/>
            </w:pPr>
            <w:r>
              <w:t xml:space="preserve">1</w:t>
            </w:r>
          </w:p>
        </w:tc>
      </w:tr>
      <w:tr>
        <w:tc>
          <w:tcPr/>
          <w:p>
            <w:pPr>
              <w:pStyle w:val="Compact"/>
              <w:jc w:val="left"/>
            </w:pPr>
            <w:r>
              <w:t xml:space="preserve">sigma[SNKS08]</w:t>
            </w:r>
          </w:p>
        </w:tc>
        <w:tc>
          <w:tcPr/>
          <w:p>
            <w:pPr>
              <w:pStyle w:val="Compact"/>
              <w:jc w:val="right"/>
            </w:pPr>
            <w:r>
              <w:t xml:space="preserve">0.15</w:t>
            </w:r>
          </w:p>
        </w:tc>
        <w:tc>
          <w:tcPr/>
          <w:p>
            <w:pPr>
              <w:pStyle w:val="Compact"/>
              <w:jc w:val="right"/>
            </w:pPr>
            <w:r>
              <w:t xml:space="preserve">0.1</w:t>
            </w:r>
          </w:p>
        </w:tc>
        <w:tc>
          <w:tcPr/>
          <w:p>
            <w:pPr>
              <w:pStyle w:val="Compact"/>
              <w:jc w:val="right"/>
            </w:pPr>
            <w:r>
              <w:t xml:space="preserve">2068</w:t>
            </w:r>
          </w:p>
        </w:tc>
        <w:tc>
          <w:tcPr/>
          <w:p>
            <w:pPr>
              <w:pStyle w:val="Compact"/>
              <w:jc w:val="right"/>
            </w:pPr>
            <w:r>
              <w:t xml:space="preserve">2340</w:t>
            </w:r>
          </w:p>
        </w:tc>
        <w:tc>
          <w:tcPr/>
          <w:p>
            <w:pPr>
              <w:pStyle w:val="Compact"/>
              <w:jc w:val="right"/>
            </w:pPr>
            <w:r>
              <w:t xml:space="preserve">1</w:t>
            </w:r>
          </w:p>
        </w:tc>
      </w:tr>
      <w:tr>
        <w:tc>
          <w:tcPr/>
          <w:p>
            <w:pPr>
              <w:pStyle w:val="Compact"/>
              <w:jc w:val="left"/>
            </w:pPr>
            <w:r>
              <w:t xml:space="preserve">sigma[SNKS20]</w:t>
            </w:r>
          </w:p>
        </w:tc>
        <w:tc>
          <w:tcPr/>
          <w:p>
            <w:pPr>
              <w:pStyle w:val="Compact"/>
              <w:jc w:val="right"/>
            </w:pPr>
            <w:r>
              <w:t xml:space="preserve">0.1</w:t>
            </w:r>
          </w:p>
        </w:tc>
        <w:tc>
          <w:tcPr/>
          <w:p>
            <w:pPr>
              <w:pStyle w:val="Compact"/>
              <w:jc w:val="right"/>
            </w:pPr>
            <w:r>
              <w:t xml:space="preserve">0.07</w:t>
            </w:r>
          </w:p>
        </w:tc>
        <w:tc>
          <w:tcPr/>
          <w:p>
            <w:pPr>
              <w:pStyle w:val="Compact"/>
              <w:jc w:val="right"/>
            </w:pPr>
            <w:r>
              <w:t xml:space="preserve">2175</w:t>
            </w:r>
          </w:p>
        </w:tc>
        <w:tc>
          <w:tcPr/>
          <w:p>
            <w:pPr>
              <w:pStyle w:val="Compact"/>
              <w:jc w:val="right"/>
            </w:pPr>
            <w:r>
              <w:t xml:space="preserve">2106</w:t>
            </w:r>
          </w:p>
        </w:tc>
        <w:tc>
          <w:tcPr/>
          <w:p>
            <w:pPr>
              <w:pStyle w:val="Compact"/>
              <w:jc w:val="right"/>
            </w:pPr>
            <w:r>
              <w:t xml:space="preserve">1</w:t>
            </w:r>
          </w:p>
        </w:tc>
      </w:tr>
    </w:tbl>
    <w:p>
      <w:r>
        <w:br w:type="page"/>
      </w:r>
    </w:p>
    <w:p>
      <w:pPr>
        <w:pStyle w:val="BodyText"/>
      </w:pPr>
      <w:bookmarkStart w:id="96" w:name="fig:mechanisms_H_0_traces"/>
      <w:r>
        <w:drawing>
          <wp:inline>
            <wp:extent cx="5943600" cy="5306785"/>
            <wp:effectExtent b="0" l="0" r="0" t="0"/>
            <wp:docPr descr="Diagnostic sampling trace plots of all kinetic parameters inferred in manuscript Figure 5, Hypothesis 0" title="" id="93" name="Picture"/>
            <a:graphic>
              <a:graphicData uri="http://schemas.openxmlformats.org/drawingml/2006/picture">
                <pic:pic>
                  <pic:nvPicPr>
                    <pic:cNvPr descr="figures/mechanisms_H_0_traces.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bwMode="auto">
                    <a:xfrm>
                      <a:off x="0" y="0"/>
                      <a:ext cx="5943600" cy="5306785"/>
                    </a:xfrm>
                    <a:prstGeom prst="rect">
                      <a:avLst/>
                    </a:prstGeom>
                    <a:noFill/>
                    <a:ln w="9525">
                      <a:noFill/>
                      <a:headEnd/>
                      <a:tailEnd/>
                    </a:ln>
                  </pic:spPr>
                </pic:pic>
              </a:graphicData>
            </a:graphic>
          </wp:inline>
        </w:drawing>
      </w:r>
      <w:bookmarkEnd w:id="96"/>
      <w:r>
        <w:t xml:space="preserve"> </w:t>
      </w:r>
    </w:p>
    <w:p>
      <w:pPr>
        <w:pStyle w:val="BodyText"/>
      </w:pPr>
      <w:bookmarkStart w:id="101" w:name="fig:mechanisms_H_1_traces"/>
      <w:r>
        <w:drawing>
          <wp:inline>
            <wp:extent cx="5943600" cy="5306785"/>
            <wp:effectExtent b="0" l="0" r="0" t="0"/>
            <wp:docPr descr="Diagnostic sampling trace plots of all kinetic parameters inferred in manuscript Figure 5, Hypothesis 1" title="" id="98" name="Picture"/>
            <a:graphic>
              <a:graphicData uri="http://schemas.openxmlformats.org/drawingml/2006/picture">
                <pic:pic>
                  <pic:nvPicPr>
                    <pic:cNvPr descr="figures/mechanisms_H_1_traces.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5943600" cy="5306785"/>
                    </a:xfrm>
                    <a:prstGeom prst="rect">
                      <a:avLst/>
                    </a:prstGeom>
                    <a:noFill/>
                    <a:ln w="9525">
                      <a:noFill/>
                      <a:headEnd/>
                      <a:tailEnd/>
                    </a:ln>
                  </pic:spPr>
                </pic:pic>
              </a:graphicData>
            </a:graphic>
          </wp:inline>
        </w:drawing>
      </w:r>
      <w:bookmarkEnd w:id="101"/>
      <w:r>
        <w:t xml:space="preserve"> </w:t>
      </w:r>
    </w:p>
    <w:p>
      <w:pPr>
        <w:pStyle w:val="BodyText"/>
      </w:pPr>
      <w:bookmarkStart w:id="106" w:name="fig:mechanisms_H_2_traces"/>
      <w:r>
        <w:drawing>
          <wp:inline>
            <wp:extent cx="5943600" cy="5306785"/>
            <wp:effectExtent b="0" l="0" r="0" t="0"/>
            <wp:docPr descr="Diagnostic sampling trace plots of all kinetic parameters inferred in manuscript Figure 5, Hypothesis 2" title="" id="103" name="Picture"/>
            <a:graphic>
              <a:graphicData uri="http://schemas.openxmlformats.org/drawingml/2006/picture">
                <pic:pic>
                  <pic:nvPicPr>
                    <pic:cNvPr descr="figures/mechanisms_H_2_traces.svg" id="104" name="Picture"/>
                    <pic:cNvPicPr>
                      <a:picLocks noChangeArrowheads="1" noChangeAspect="1"/>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bwMode="auto">
                    <a:xfrm>
                      <a:off x="0" y="0"/>
                      <a:ext cx="5943600" cy="5306785"/>
                    </a:xfrm>
                    <a:prstGeom prst="rect">
                      <a:avLst/>
                    </a:prstGeom>
                    <a:noFill/>
                    <a:ln w="9525">
                      <a:noFill/>
                      <a:headEnd/>
                      <a:tailEnd/>
                    </a:ln>
                  </pic:spPr>
                </pic:pic>
              </a:graphicData>
            </a:graphic>
          </wp:inline>
        </w:drawing>
      </w:r>
      <w:bookmarkEnd w:id="106"/>
      <w:r>
        <w:t xml:space="preserve"> </w:t>
      </w:r>
    </w:p>
    <w:p>
      <w:pPr>
        <w:pStyle w:val="BodyText"/>
      </w:pPr>
      <w:bookmarkStart w:id="111" w:name="fig:mechanisms_H_3_traces"/>
      <w:r>
        <w:drawing>
          <wp:inline>
            <wp:extent cx="5943600" cy="5306785"/>
            <wp:effectExtent b="0" l="0" r="0" t="0"/>
            <wp:docPr descr="Diagnostic sampling trace plots of all kinetic parameters inferred in manuscript Figure 5, Hypothesis 3" title="" id="108" name="Picture"/>
            <a:graphic>
              <a:graphicData uri="http://schemas.openxmlformats.org/drawingml/2006/picture">
                <pic:pic>
                  <pic:nvPicPr>
                    <pic:cNvPr descr="figures/mechanisms_H_3_traces.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bwMode="auto">
                    <a:xfrm>
                      <a:off x="0" y="0"/>
                      <a:ext cx="5943600" cy="5306785"/>
                    </a:xfrm>
                    <a:prstGeom prst="rect">
                      <a:avLst/>
                    </a:prstGeom>
                    <a:noFill/>
                    <a:ln w="9525">
                      <a:noFill/>
                      <a:headEnd/>
                      <a:tailEnd/>
                    </a:ln>
                  </pic:spPr>
                </pic:pic>
              </a:graphicData>
            </a:graphic>
          </wp:inline>
        </w:drawing>
      </w:r>
      <w:bookmarkEnd w:id="111"/>
      <w:r>
        <w:t xml:space="preserve"> </w:t>
      </w:r>
    </w:p>
    <w:p>
      <w:pPr>
        <w:pStyle w:val="BodyText"/>
      </w:pPr>
      <w:bookmarkStart w:id="116" w:name="fig:mechanisms_H_4_traces"/>
      <w:r>
        <w:drawing>
          <wp:inline>
            <wp:extent cx="5943600" cy="5306785"/>
            <wp:effectExtent b="0" l="0" r="0" t="0"/>
            <wp:docPr descr="Diagnostic sampling trace plots of all kinetic parameters inferred in manuscript Figure 5, Hypothesis 4" title="" id="113" name="Picture"/>
            <a:graphic>
              <a:graphicData uri="http://schemas.openxmlformats.org/drawingml/2006/picture">
                <pic:pic>
                  <pic:nvPicPr>
                    <pic:cNvPr descr="figures/mechanisms_H_4_traces.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bwMode="auto">
                    <a:xfrm>
                      <a:off x="0" y="0"/>
                      <a:ext cx="5943600" cy="5306785"/>
                    </a:xfrm>
                    <a:prstGeom prst="rect">
                      <a:avLst/>
                    </a:prstGeom>
                    <a:noFill/>
                    <a:ln w="9525">
                      <a:noFill/>
                      <a:headEnd/>
                      <a:tailEnd/>
                    </a:ln>
                  </pic:spPr>
                </pic:pic>
              </a:graphicData>
            </a:graphic>
          </wp:inline>
        </w:drawing>
      </w:r>
      <w:bookmarkEnd w:id="116"/>
      <w:r>
        <w:t xml:space="preserve"> </w:t>
      </w:r>
    </w:p>
    <w:bookmarkEnd w:id="117"/>
    <w:bookmarkEnd w:id="118"/>
    <w:bookmarkEnd w:id="119"/>
    <w:bookmarkStart w:id="120" w:name="appendix"/>
    <w:p>
      <w:pPr>
        <w:pStyle w:val="Heading1"/>
      </w:pPr>
      <w:r>
        <w:t xml:space="preserve">Appendix</w:t>
      </w:r>
    </w:p>
    <w:bookmarkEnd w:id="120"/>
    <w:bookmarkStart w:id="134" w:name="references"/>
    <w:p>
      <w:pPr>
        <w:pStyle w:val="Heading1"/>
      </w:pPr>
      <w:r>
        <w:t xml:space="preserve">References</w:t>
      </w:r>
    </w:p>
    <w:bookmarkStart w:id="133" w:name="refs"/>
    <w:bookmarkStart w:id="122" w:name="ref-Klein2015"/>
    <w:p>
      <w:pPr>
        <w:pStyle w:val="Bibliography"/>
      </w:pPr>
      <w:r>
        <w:t xml:space="preserve">(1)</w:t>
      </w:r>
      <w:r>
        <w:t xml:space="preserve"> </w:t>
      </w:r>
      <w:r>
        <w:t xml:space="preserve">	</w:t>
      </w:r>
      <w:r>
        <w:t xml:space="preserve">Klein, A. M.; Mazutis, L.; Akartuna, I.; Tallapragada, N.; Veres, A.; Li, V.; Peshkin, L.; Weitz, D. A.; Kirschner, M. W. Droplet</w:t>
      </w:r>
      <w:r>
        <w:t xml:space="preserve"> </w:t>
      </w:r>
      <w:r>
        <w:t xml:space="preserve">Barcoding</w:t>
      </w:r>
      <w:r>
        <w:t xml:space="preserve"> </w:t>
      </w:r>
      <w:r>
        <w:t xml:space="preserve">for</w:t>
      </w:r>
      <w:r>
        <w:t xml:space="preserve"> </w:t>
      </w:r>
      <w:r>
        <w:t xml:space="preserve">Single</w:t>
      </w:r>
      <w:r>
        <w:t xml:space="preserve">-</w:t>
      </w:r>
      <w:r>
        <w:t xml:space="preserve">Cell</w:t>
      </w:r>
      <w:r>
        <w:t xml:space="preserve"> </w:t>
      </w:r>
      <w:r>
        <w:t xml:space="preserve">Transcriptomics</w:t>
      </w:r>
      <w:r>
        <w:t xml:space="preserve"> </w:t>
      </w:r>
      <w:r>
        <w:t xml:space="preserve">Applied</w:t>
      </w:r>
      <w:r>
        <w:t xml:space="preserve"> </w:t>
      </w:r>
      <w:r>
        <w:t xml:space="preserve">to</w:t>
      </w:r>
      <w:r>
        <w:t xml:space="preserve"> </w:t>
      </w:r>
      <w:r>
        <w:t xml:space="preserve">Embryonic</w:t>
      </w:r>
      <w:r>
        <w:t xml:space="preserve"> </w:t>
      </w:r>
      <w:r>
        <w:t xml:space="preserve">Stem</w:t>
      </w:r>
      <w:r>
        <w:t xml:space="preserve"> </w:t>
      </w:r>
      <w:r>
        <w:t xml:space="preserve">Cells</w:t>
      </w:r>
      <w:r>
        <w:t xml:space="preserve">.</w:t>
      </w:r>
      <w:r>
        <w:t xml:space="preserve"> </w:t>
      </w:r>
      <w:r>
        <w:rPr>
          <w:iCs/>
          <w:i/>
        </w:rPr>
        <w:t xml:space="preserve">Cell</w:t>
      </w:r>
      <w:r>
        <w:t xml:space="preserve"> </w:t>
      </w:r>
      <w:r>
        <w:rPr>
          <w:bCs/>
          <w:b/>
        </w:rPr>
        <w:t xml:space="preserve">2015</w:t>
      </w:r>
      <w:r>
        <w:t xml:space="preserve">,</w:t>
      </w:r>
      <w:r>
        <w:t xml:space="preserve"> </w:t>
      </w:r>
      <w:r>
        <w:rPr>
          <w:iCs/>
          <w:i/>
        </w:rPr>
        <w:t xml:space="preserve">161</w:t>
      </w:r>
      <w:r>
        <w:t xml:space="preserve"> </w:t>
      </w:r>
      <w:r>
        <w:t xml:space="preserve">(5), 1187–1201. https://doi.org/</w:t>
      </w:r>
      <w:hyperlink r:id="rId121">
        <w:r>
          <w:rPr>
            <w:rStyle w:val="Hyperlink"/>
          </w:rPr>
          <w:t xml:space="preserve">10.1016/j.cell.2015.04.044</w:t>
        </w:r>
      </w:hyperlink>
      <w:r>
        <w:t xml:space="preserve">.</w:t>
      </w:r>
    </w:p>
    <w:bookmarkEnd w:id="122"/>
    <w:bookmarkStart w:id="124" w:name="ref-Matula2020"/>
    <w:p>
      <w:pPr>
        <w:pStyle w:val="Bibliography"/>
      </w:pPr>
      <w:r>
        <w:t xml:space="preserve">(2)</w:t>
      </w:r>
      <w:r>
        <w:t xml:space="preserve"> </w:t>
      </w:r>
      <w:r>
        <w:t xml:space="preserve">	</w:t>
      </w:r>
      <w:r>
        <w:t xml:space="preserve">Matula, K.; Rivello, F.; Huck, W. T. S. Single-</w:t>
      </w:r>
      <w:r>
        <w:t xml:space="preserve">Cell</w:t>
      </w:r>
      <w:r>
        <w:t xml:space="preserve"> </w:t>
      </w:r>
      <w:r>
        <w:t xml:space="preserve">Analysis</w:t>
      </w:r>
      <w:r>
        <w:t xml:space="preserve"> </w:t>
      </w:r>
      <w:r>
        <w:t xml:space="preserve">Using</w:t>
      </w:r>
      <w:r>
        <w:t xml:space="preserve"> </w:t>
      </w:r>
      <w:r>
        <w:t xml:space="preserve">Droplet</w:t>
      </w:r>
      <w:r>
        <w:t xml:space="preserve"> </w:t>
      </w:r>
      <w:r>
        <w:t xml:space="preserve">Microfluidics</w:t>
      </w:r>
      <w:r>
        <w:t xml:space="preserve">.</w:t>
      </w:r>
      <w:r>
        <w:t xml:space="preserve"> </w:t>
      </w:r>
      <w:r>
        <w:rPr>
          <w:iCs/>
          <w:i/>
        </w:rPr>
        <w:t xml:space="preserve">Advanced Biosystems</w:t>
      </w:r>
      <w:r>
        <w:t xml:space="preserve"> </w:t>
      </w:r>
      <w:r>
        <w:rPr>
          <w:bCs/>
          <w:b/>
        </w:rPr>
        <w:t xml:space="preserve">2020</w:t>
      </w:r>
      <w:r>
        <w:t xml:space="preserve">,</w:t>
      </w:r>
      <w:r>
        <w:t xml:space="preserve"> </w:t>
      </w:r>
      <w:r>
        <w:rPr>
          <w:iCs/>
          <w:i/>
        </w:rPr>
        <w:t xml:space="preserve">4</w:t>
      </w:r>
      <w:r>
        <w:t xml:space="preserve"> </w:t>
      </w:r>
      <w:r>
        <w:t xml:space="preserve">(1), 1900188. https://doi.org/</w:t>
      </w:r>
      <w:hyperlink r:id="rId123">
        <w:r>
          <w:rPr>
            <w:rStyle w:val="Hyperlink"/>
          </w:rPr>
          <w:t xml:space="preserve">10.1002/adbi.201900188</w:t>
        </w:r>
      </w:hyperlink>
      <w:r>
        <w:t xml:space="preserve">.</w:t>
      </w:r>
    </w:p>
    <w:bookmarkEnd w:id="124"/>
    <w:bookmarkStart w:id="126" w:name="ref-Semenov2013"/>
    <w:p>
      <w:pPr>
        <w:pStyle w:val="Bibliography"/>
      </w:pPr>
      <w:r>
        <w:t xml:space="preserve">(3)</w:t>
      </w:r>
      <w:r>
        <w:t xml:space="preserve"> </w:t>
      </w:r>
      <w:r>
        <w:t xml:space="preserve">	</w:t>
      </w:r>
      <w:r>
        <w:t xml:space="preserve">Semenov, S. N.; Markvoort, A. J.; Gevers, W. B. L.; Piruska, A.; Greef, T. F. A. de; Huck, W. T. S. Ultrasensitivity by</w:t>
      </w:r>
      <w:r>
        <w:t xml:space="preserve"> </w:t>
      </w:r>
      <w:r>
        <w:t xml:space="preserve">Molecular</w:t>
      </w:r>
      <w:r>
        <w:t xml:space="preserve"> </w:t>
      </w:r>
      <w:r>
        <w:t xml:space="preserve">Titration</w:t>
      </w:r>
      <w:r>
        <w:t xml:space="preserve"> </w:t>
      </w:r>
      <w:r>
        <w:t xml:space="preserve">in</w:t>
      </w:r>
      <w:r>
        <w:t xml:space="preserve"> </w:t>
      </w:r>
      <w:r>
        <w:t xml:space="preserve">Spatially</w:t>
      </w:r>
      <w:r>
        <w:t xml:space="preserve"> </w:t>
      </w:r>
      <w:r>
        <w:t xml:space="preserve">Propagating</w:t>
      </w:r>
      <w:r>
        <w:t xml:space="preserve"> </w:t>
      </w:r>
      <w:r>
        <w:t xml:space="preserve">Enzymatic</w:t>
      </w:r>
      <w:r>
        <w:t xml:space="preserve"> </w:t>
      </w:r>
      <w:r>
        <w:t xml:space="preserve">Reactions</w:t>
      </w:r>
      <w:r>
        <w:t xml:space="preserve">.</w:t>
      </w:r>
      <w:r>
        <w:t xml:space="preserve"> </w:t>
      </w:r>
      <w:r>
        <w:rPr>
          <w:iCs/>
          <w:i/>
        </w:rPr>
        <w:t xml:space="preserve">Biophysical Journal</w:t>
      </w:r>
      <w:r>
        <w:t xml:space="preserve"> </w:t>
      </w:r>
      <w:r>
        <w:rPr>
          <w:bCs/>
          <w:b/>
        </w:rPr>
        <w:t xml:space="preserve">2013</w:t>
      </w:r>
      <w:r>
        <w:t xml:space="preserve">,</w:t>
      </w:r>
      <w:r>
        <w:t xml:space="preserve"> </w:t>
      </w:r>
      <w:r>
        <w:rPr>
          <w:iCs/>
          <w:i/>
        </w:rPr>
        <w:t xml:space="preserve">105</w:t>
      </w:r>
      <w:r>
        <w:t xml:space="preserve"> </w:t>
      </w:r>
      <w:r>
        <w:t xml:space="preserve">(4), 1057–1066. https://doi.org/</w:t>
      </w:r>
      <w:hyperlink r:id="rId125">
        <w:r>
          <w:rPr>
            <w:rStyle w:val="Hyperlink"/>
          </w:rPr>
          <w:t xml:space="preserve">10.1016/j.bpj.2013.07.002</w:t>
        </w:r>
      </w:hyperlink>
      <w:r>
        <w:t xml:space="preserve">.</w:t>
      </w:r>
    </w:p>
    <w:bookmarkEnd w:id="126"/>
    <w:bookmarkStart w:id="128" w:name="ref-Salvatier2016"/>
    <w:p>
      <w:pPr>
        <w:pStyle w:val="Bibliography"/>
      </w:pPr>
      <w:r>
        <w:t xml:space="preserve">(4)</w:t>
      </w:r>
      <w:r>
        <w:t xml:space="preserve"> </w:t>
      </w:r>
      <w:r>
        <w:t xml:space="preserve">	</w:t>
      </w:r>
      <w:r>
        <w:t xml:space="preserve">Salvatier, J.; Wiecki, T. V.; Fonnesbeck, C. Probabilistic Programming in</w:t>
      </w:r>
      <w:r>
        <w:t xml:space="preserve"> </w:t>
      </w:r>
      <w:r>
        <w:t xml:space="preserve">Python</w:t>
      </w:r>
      <w:r>
        <w:t xml:space="preserve"> </w:t>
      </w:r>
      <w:r>
        <w:t xml:space="preserve">Using</w:t>
      </w:r>
      <w:r>
        <w:t xml:space="preserve"> </w:t>
      </w:r>
      <w:r>
        <w:t xml:space="preserve">PyMC3</w:t>
      </w:r>
      <w:r>
        <w:t xml:space="preserve">.</w:t>
      </w:r>
      <w:r>
        <w:t xml:space="preserve"> </w:t>
      </w:r>
      <w:r>
        <w:rPr>
          <w:iCs/>
          <w:i/>
        </w:rPr>
        <w:t xml:space="preserve">PeerJ Computer Science</w:t>
      </w:r>
      <w:r>
        <w:t xml:space="preserve"> </w:t>
      </w:r>
      <w:r>
        <w:rPr>
          <w:bCs/>
          <w:b/>
        </w:rPr>
        <w:t xml:space="preserve">2016</w:t>
      </w:r>
      <w:r>
        <w:t xml:space="preserve">,</w:t>
      </w:r>
      <w:r>
        <w:t xml:space="preserve"> </w:t>
      </w:r>
      <w:r>
        <w:rPr>
          <w:iCs/>
          <w:i/>
        </w:rPr>
        <w:t xml:space="preserve">2</w:t>
      </w:r>
      <w:r>
        <w:t xml:space="preserve">, e55. https://doi.org/</w:t>
      </w:r>
      <w:hyperlink r:id="rId127">
        <w:r>
          <w:rPr>
            <w:rStyle w:val="Hyperlink"/>
          </w:rPr>
          <w:t xml:space="preserve">10.7717/peerj-cs.55</w:t>
        </w:r>
      </w:hyperlink>
      <w:r>
        <w:t xml:space="preserve">.</w:t>
      </w:r>
    </w:p>
    <w:bookmarkEnd w:id="128"/>
    <w:bookmarkStart w:id="130" w:name="ref-Hoffman2011"/>
    <w:p>
      <w:pPr>
        <w:pStyle w:val="Bibliography"/>
      </w:pPr>
      <w:r>
        <w:t xml:space="preserve">(5)</w:t>
      </w:r>
      <w:r>
        <w:t xml:space="preserve"> </w:t>
      </w:r>
      <w:r>
        <w:t xml:space="preserve">	</w:t>
      </w:r>
      <w:r>
        <w:t xml:space="preserve">Hoffman, M. D.; Gelman, A.</w:t>
      </w:r>
      <w:r>
        <w:t xml:space="preserve"> </w:t>
      </w:r>
      <w:hyperlink r:id="rId129">
        <w:r>
          <w:rPr>
            <w:rStyle w:val="Hyperlink"/>
          </w:rPr>
          <w:t xml:space="preserve">The</w:t>
        </w:r>
        <w:r>
          <w:rPr>
            <w:rStyle w:val="Hyperlink"/>
          </w:rPr>
          <w:t xml:space="preserve"> </w:t>
        </w:r>
        <w:r>
          <w:rPr>
            <w:rStyle w:val="Hyperlink"/>
          </w:rPr>
          <w:t xml:space="preserve">No</w:t>
        </w:r>
        <w:r>
          <w:rPr>
            <w:rStyle w:val="Hyperlink"/>
          </w:rPr>
          <w:t xml:space="preserve">-</w:t>
        </w:r>
        <w:r>
          <w:rPr>
            <w:rStyle w:val="Hyperlink"/>
          </w:rPr>
          <w:t xml:space="preserve">U</w:t>
        </w:r>
        <w:r>
          <w:rPr>
            <w:rStyle w:val="Hyperlink"/>
          </w:rPr>
          <w:t xml:space="preserve">-</w:t>
        </w:r>
        <w:r>
          <w:rPr>
            <w:rStyle w:val="Hyperlink"/>
          </w:rPr>
          <w:t xml:space="preserve">Turn</w:t>
        </w:r>
        <w:r>
          <w:rPr>
            <w:rStyle w:val="Hyperlink"/>
          </w:rPr>
          <w:t xml:space="preserve"> </w:t>
        </w:r>
        <w:r>
          <w:rPr>
            <w:rStyle w:val="Hyperlink"/>
          </w:rPr>
          <w:t xml:space="preserve">Sampler</w:t>
        </w:r>
        <w:r>
          <w:rPr>
            <w:rStyle w:val="Hyperlink"/>
          </w:rPr>
          <w:t xml:space="preserve">:</w:t>
        </w:r>
        <w:r>
          <w:rPr>
            <w:rStyle w:val="Hyperlink"/>
          </w:rPr>
          <w:t xml:space="preserve"> </w:t>
        </w:r>
        <w:r>
          <w:rPr>
            <w:rStyle w:val="Hyperlink"/>
          </w:rPr>
          <w:t xml:space="preserve">Adaptively</w:t>
        </w:r>
        <w:r>
          <w:rPr>
            <w:rStyle w:val="Hyperlink"/>
          </w:rPr>
          <w:t xml:space="preserve"> </w:t>
        </w:r>
        <w:r>
          <w:rPr>
            <w:rStyle w:val="Hyperlink"/>
          </w:rPr>
          <w:t xml:space="preserve">Setting</w:t>
        </w:r>
        <w:r>
          <w:rPr>
            <w:rStyle w:val="Hyperlink"/>
          </w:rPr>
          <w:t xml:space="preserve"> </w:t>
        </w:r>
        <w:r>
          <w:rPr>
            <w:rStyle w:val="Hyperlink"/>
          </w:rPr>
          <w:t xml:space="preserve">Path</w:t>
        </w:r>
        <w:r>
          <w:rPr>
            <w:rStyle w:val="Hyperlink"/>
          </w:rPr>
          <w:t xml:space="preserve"> </w:t>
        </w:r>
        <w:r>
          <w:rPr>
            <w:rStyle w:val="Hyperlink"/>
          </w:rPr>
          <w:t xml:space="preserve">Lengths</w:t>
        </w:r>
        <w:r>
          <w:rPr>
            <w:rStyle w:val="Hyperlink"/>
          </w:rPr>
          <w:t xml:space="preserve"> </w:t>
        </w:r>
        <w:r>
          <w:rPr>
            <w:rStyle w:val="Hyperlink"/>
          </w:rPr>
          <w:t xml:space="preserve">in</w:t>
        </w:r>
        <w:r>
          <w:rPr>
            <w:rStyle w:val="Hyperlink"/>
          </w:rPr>
          <w:t xml:space="preserve"> </w:t>
        </w:r>
        <w:r>
          <w:rPr>
            <w:rStyle w:val="Hyperlink"/>
          </w:rPr>
          <w:t xml:space="preserve">Hamiltonian</w:t>
        </w:r>
        <w:r>
          <w:rPr>
            <w:rStyle w:val="Hyperlink"/>
          </w:rPr>
          <w:t xml:space="preserve"> </w:t>
        </w:r>
        <w:r>
          <w:rPr>
            <w:rStyle w:val="Hyperlink"/>
          </w:rPr>
          <w:t xml:space="preserve">Monte</w:t>
        </w:r>
        <w:r>
          <w:rPr>
            <w:rStyle w:val="Hyperlink"/>
          </w:rPr>
          <w:t xml:space="preserve"> </w:t>
        </w:r>
        <w:r>
          <w:rPr>
            <w:rStyle w:val="Hyperlink"/>
          </w:rPr>
          <w:t xml:space="preserve">Carlo</w:t>
        </w:r>
      </w:hyperlink>
      <w:r>
        <w:t xml:space="preserve">.</w:t>
      </w:r>
      <w:r>
        <w:t xml:space="preserve"> </w:t>
      </w:r>
      <w:r>
        <w:rPr>
          <w:iCs/>
          <w:i/>
        </w:rPr>
        <w:t xml:space="preserve">arXiv:1111.4246 [cs, stat]</w:t>
      </w:r>
      <w:r>
        <w:t xml:space="preserve"> </w:t>
      </w:r>
      <w:r>
        <w:rPr>
          <w:bCs/>
          <w:b/>
        </w:rPr>
        <w:t xml:space="preserve">2011</w:t>
      </w:r>
      <w:r>
        <w:t xml:space="preserve">.</w:t>
      </w:r>
    </w:p>
    <w:bookmarkEnd w:id="130"/>
    <w:bookmarkStart w:id="132" w:name="ref-Virtanen2020"/>
    <w:p>
      <w:pPr>
        <w:pStyle w:val="Bibliography"/>
      </w:pPr>
      <w:r>
        <w:t xml:space="preserve">(6)</w:t>
      </w:r>
      <w:r>
        <w:t xml:space="preserve"> </w:t>
      </w:r>
      <w:r>
        <w:t xml:space="preserve">	</w:t>
      </w:r>
      <w:r>
        <w:t xml:space="preserve">Virtanen, P.; Gommers, R.; Oliphant, T. E.; Haberland, M.; Reddy, T.; Cournapeau, D.; Burovski, E.; Peterson, P.; Weckesser, W.; Bright, J.; Walt, S. J. van der; Brett, M.; Wilson, J.; Millman, K. J.; Mayorov, N.; Nelson, A. R. J.; Jones, E.; Kern, R.; Larson, E.; Carey, C. J.; Polat, İ.; Feng, Y.; Moore, E. W.; VanderPlas, J.; Laxalde, D.; Perktold, J.; Cimrman, R.; Henriksen, I.; Quintero, E. A.; Harris, C. R.; Archibald, A. M.; Ribeiro, A. H.; Pedregosa, F.; Mulbregt, P. van; Vijaykumar, A.; Bardelli, A. P.; Rothberg, A.; Hilboll, A.; Kloeckner, A.; Scopatz, A.; Lee, A.; Rokem, A.; Woods, C. N.; Fulton, C.; Masson, C.; Häggström, C.; Fitzgerald, C.; Nicholson, D. A.; Hagen, D. R.; Pasechnik, D. V.; Olivetti, E.; Martin, E.; Wieser, E.; Silva, F.; Lenders, F.; Wilhelm, F.; Young, G.; Price, G. A.; Ingold, G.-L.; Allen, G. E.; Lee, G. R.; Audren, H.; Probst, I.; Dietrich, J. P.; Silterra, J.; Webber, J. T.; Slavič, J.; Nothman, J.; Buchner, J.; Kulick, J.; Schönberger, J. L.; Miranda Cardoso, J. V. de; Reimer, J.; Harrington, J.; Rodríguez, J. L. C.; Nunez-Iglesias, J.; Kuczynski, J.; Tritz, K.; Thoma, M.; Newville, M.; Kümmerer, M.; Bolingbroke, M.; Tartre, M.; Pak, M.; Smith, N. J.; Nowaczyk, N.; Shebanov, N.; Pavlyk, O.; Brodtkorb, P. A.; Lee, P.; McGibbon, R. T.; Feldbauer, R.; Lewis, S.; Tygier, S.; Sievert, S.; Vigna, S.; Peterson, S.; More, S.; Pudlik, T.; Oshima, T.; Pingel, T. J.; Robitaille, T. P.; Spura, T.; Jones, T. R.; Cera, T.; Leslie, T.; Zito, T.; Krauss, T.; Upadhyay, U.; Halchenko, Y. O.; Vázquez-Baeza, Y.</w:t>
      </w:r>
      <w:r>
        <w:t xml:space="preserve"> </w:t>
      </w:r>
      <w:r>
        <w:t xml:space="preserve">SciPy</w:t>
      </w:r>
      <w:r>
        <w:t xml:space="preserve"> </w:t>
      </w:r>
      <w:r>
        <w:t xml:space="preserve">1.0: Fundamental Algorithms for Scientific Computing in Python.</w:t>
      </w:r>
      <w:r>
        <w:t xml:space="preserve"> </w:t>
      </w:r>
      <w:r>
        <w:rPr>
          <w:bCs/>
          <w:b/>
        </w:rPr>
        <w:t xml:space="preserve">2020</w:t>
      </w:r>
      <w:r>
        <w:t xml:space="preserve">,</w:t>
      </w:r>
      <w:r>
        <w:t xml:space="preserve"> </w:t>
      </w:r>
      <w:r>
        <w:rPr>
          <w:iCs/>
          <w:i/>
        </w:rPr>
        <w:t xml:space="preserve">17</w:t>
      </w:r>
      <w:r>
        <w:t xml:space="preserve"> </w:t>
      </w:r>
      <w:r>
        <w:t xml:space="preserve">(3), 261–272. https://doi.org/</w:t>
      </w:r>
      <w:hyperlink r:id="rId131">
        <w:r>
          <w:rPr>
            <w:rStyle w:val="Hyperlink"/>
          </w:rPr>
          <w:t xml:space="preserve">10.1038/s41592-019-0686-2</w:t>
        </w:r>
      </w:hyperlink>
      <w:r>
        <w:t xml:space="preserve">.</w:t>
      </w:r>
    </w:p>
    <w:bookmarkEnd w:id="132"/>
    <w:bookmarkEnd w:id="133"/>
    <w:bookmarkEnd w:id="134"/>
    <w:sectPr w:rsidR="005A091B" w:rsidSect="007535C8">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7C"/>
    <w:multiLevelType w:val="singleLevel"/>
    <w:tmpl w:val="A8EA987E"/>
    <w:lvl w:ilvl="0">
      <w:start w:val="1"/>
      <w:numFmt w:val="decimal"/>
      <w:lvlText w:val="%1."/>
      <w:lvlJc w:val="left"/>
      <w:pPr>
        <w:tabs>
          <w:tab w:pos="1492" w:val="num"/>
        </w:tabs>
        <w:ind w:hanging="360" w:left="1492"/>
      </w:pPr>
    </w:lvl>
  </w:abstractNum>
  <w:abstractNum w15:restartNumberingAfterBreak="0" w:abstractNumId="4">
    <w:nsid w:val="FFFFFF7D"/>
    <w:multiLevelType w:val="singleLevel"/>
    <w:tmpl w:val="116EE98E"/>
    <w:lvl w:ilvl="0">
      <w:start w:val="1"/>
      <w:numFmt w:val="decimal"/>
      <w:lvlText w:val="%1."/>
      <w:lvlJc w:val="left"/>
      <w:pPr>
        <w:tabs>
          <w:tab w:pos="1209" w:val="num"/>
        </w:tabs>
        <w:ind w:hanging="360" w:left="1209"/>
      </w:pPr>
    </w:lvl>
  </w:abstractNum>
  <w:abstractNum w15:restartNumberingAfterBreak="0" w:abstractNumId="5">
    <w:nsid w:val="FFFFFF7E"/>
    <w:multiLevelType w:val="singleLevel"/>
    <w:tmpl w:val="A7144A04"/>
    <w:lvl w:ilvl="0">
      <w:start w:val="1"/>
      <w:numFmt w:val="decimal"/>
      <w:lvlText w:val="%1."/>
      <w:lvlJc w:val="left"/>
      <w:pPr>
        <w:tabs>
          <w:tab w:pos="926" w:val="num"/>
        </w:tabs>
        <w:ind w:hanging="360" w:left="926"/>
      </w:pPr>
    </w:lvl>
  </w:abstractNum>
  <w:abstractNum w15:restartNumberingAfterBreak="0" w:abstractNumId="6">
    <w:nsid w:val="FFFFFF7F"/>
    <w:multiLevelType w:val="singleLevel"/>
    <w:tmpl w:val="C8AE4DFA"/>
    <w:lvl w:ilvl="0">
      <w:start w:val="1"/>
      <w:numFmt w:val="decimal"/>
      <w:lvlText w:val="%1."/>
      <w:lvlJc w:val="left"/>
      <w:pPr>
        <w:tabs>
          <w:tab w:pos="643" w:val="num"/>
        </w:tabs>
        <w:ind w:hanging="360" w:left="643"/>
      </w:pPr>
    </w:lvl>
  </w:abstractNum>
  <w:abstractNum w15:restartNumberingAfterBreak="0" w:abstractNumId="7">
    <w:nsid w:val="FFFFFF80"/>
    <w:multiLevelType w:val="singleLevel"/>
    <w:tmpl w:val="651A043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8">
    <w:nsid w:val="FFFFFF81"/>
    <w:multiLevelType w:val="singleLevel"/>
    <w:tmpl w:val="1C8ECCE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9">
    <w:nsid w:val="FFFFFF82"/>
    <w:multiLevelType w:val="singleLevel"/>
    <w:tmpl w:val="55F87684"/>
    <w:lvl w:ilvl="0">
      <w:start w:val="1"/>
      <w:numFmt w:val="bullet"/>
      <w:lvlText w:val=""/>
      <w:lvlJc w:val="left"/>
      <w:pPr>
        <w:tabs>
          <w:tab w:pos="926" w:val="num"/>
        </w:tabs>
        <w:ind w:hanging="360" w:left="926"/>
      </w:pPr>
      <w:rPr>
        <w:rFonts w:ascii="Symbol" w:hAnsi="Symbol" w:hint="default"/>
      </w:rPr>
    </w:lvl>
  </w:abstractNum>
  <w:abstractNum w15:restartNumberingAfterBreak="0" w:abstractNumId="10">
    <w:nsid w:val="FFFFFF83"/>
    <w:multiLevelType w:val="singleLevel"/>
    <w:tmpl w:val="26E8D8B8"/>
    <w:lvl w:ilvl="0">
      <w:start w:val="1"/>
      <w:numFmt w:val="bullet"/>
      <w:lvlText w:val=""/>
      <w:lvlJc w:val="left"/>
      <w:pPr>
        <w:tabs>
          <w:tab w:pos="643" w:val="num"/>
        </w:tabs>
        <w:ind w:hanging="360" w:left="643"/>
      </w:pPr>
      <w:rPr>
        <w:rFonts w:ascii="Symbol" w:hAnsi="Symbol" w:hint="default"/>
      </w:rPr>
    </w:lvl>
  </w:abstractNum>
  <w:abstractNum w15:restartNumberingAfterBreak="0" w:abstractNumId="11">
    <w:nsid w:val="FFFFFF88"/>
    <w:multiLevelType w:val="singleLevel"/>
    <w:tmpl w:val="EF58A6D2"/>
    <w:lvl w:ilvl="0">
      <w:start w:val="1"/>
      <w:numFmt w:val="decimal"/>
      <w:lvlText w:val="%1."/>
      <w:lvlJc w:val="left"/>
      <w:pPr>
        <w:tabs>
          <w:tab w:pos="360" w:val="num"/>
        </w:tabs>
        <w:ind w:hanging="360" w:left="360"/>
      </w:pPr>
    </w:lvl>
  </w:abstractNum>
  <w:abstractNum w15:restartNumberingAfterBreak="0" w:abstractNumId="12">
    <w:nsid w:val="FFFFFF89"/>
    <w:multiLevelType w:val="singleLevel"/>
    <w:tmpl w:val="CB644CE4"/>
    <w:lvl w:ilvl="0">
      <w:start w:val="1"/>
      <w:numFmt w:val="bullet"/>
      <w:lvlText w:val=""/>
      <w:lvlJc w:val="left"/>
      <w:pPr>
        <w:tabs>
          <w:tab w:pos="360" w:val="num"/>
        </w:tabs>
        <w:ind w:hanging="360" w:left="36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
  </w:num>
  <w:num w:numId="2">
    <w:abstractNumId w:val="1"/>
  </w:num>
  <w:num w:numId="3">
    <w:abstractNumId w:val="0"/>
  </w:num>
  <w:num w:numId="4">
    <w:abstractNumId w:val="12"/>
  </w:num>
  <w:num w:numId="5">
    <w:abstractNumId w:val="10"/>
  </w:num>
  <w:num w:numId="6">
    <w:abstractNumId w:val="9"/>
  </w:num>
  <w:num w:numId="7">
    <w:abstractNumId w:val="8"/>
  </w:num>
  <w:num w:numId="8">
    <w:abstractNumId w:val="7"/>
  </w:num>
  <w:num w:numId="9">
    <w:abstractNumId w:val="11"/>
  </w:num>
  <w:num w:numId="10">
    <w:abstractNumId w:val="6"/>
  </w:num>
  <w:num w:numId="11">
    <w:abstractNumId w:val="5"/>
  </w:num>
  <w:num w:numId="12">
    <w:abstractNumId w:val="4"/>
  </w:num>
  <w:num w:numId="13">
    <w:abstractNumId w:val="3"/>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44542"/>
    <w:rPr>
      <w:sz w:val="22"/>
    </w:rPr>
  </w:style>
  <w:style w:styleId="Heading1" w:type="paragraph">
    <w:name w:val="heading 1"/>
    <w:basedOn w:val="Normal"/>
    <w:next w:val="BodyText"/>
    <w:autoRedefine/>
    <w:uiPriority w:val="9"/>
    <w:qFormat/>
    <w:rsid w:val="008D27E3"/>
    <w:pPr>
      <w:keepNext/>
      <w:keepLines/>
      <w:spacing w:after="0" w:before="480"/>
      <w:outlineLvl w:val="0"/>
    </w:pPr>
    <w:rPr>
      <w:rFonts w:ascii="Calibri Light" w:cstheme="majorBidi" w:eastAsiaTheme="majorEastAsia" w:hAnsi="Calibri Light"/>
      <w:bCs/>
      <w:color w:themeColor="accent1" w:themeShade="B5" w:val="345A8A"/>
      <w:sz w:val="40"/>
      <w:szCs w:val="32"/>
    </w:rPr>
  </w:style>
  <w:style w:styleId="Heading2" w:type="paragraph">
    <w:name w:val="heading 2"/>
    <w:basedOn w:val="Normal"/>
    <w:next w:val="BodyText"/>
    <w:uiPriority w:val="9"/>
    <w:unhideWhenUsed/>
    <w:qFormat/>
    <w:rsid w:val="008D27E3"/>
    <w:pPr>
      <w:keepNext/>
      <w:keepLines/>
      <w:spacing w:after="0" w:before="200"/>
      <w:outlineLvl w:val="1"/>
    </w:pPr>
    <w:rPr>
      <w:rFonts w:ascii="Calibri Light" w:cstheme="majorBidi" w:eastAsiaTheme="majorEastAsia" w:hAnsi="Calibri Light"/>
      <w:bCs/>
      <w:color w:themeColor="accent1" w:val="4F81BD"/>
      <w:sz w:val="32"/>
      <w:szCs w:val="32"/>
    </w:rPr>
  </w:style>
  <w:style w:styleId="Heading3" w:type="paragraph">
    <w:name w:val="heading 3"/>
    <w:basedOn w:val="Normal"/>
    <w:next w:val="BodyText"/>
    <w:uiPriority w:val="9"/>
    <w:unhideWhenUsed/>
    <w:qFormat/>
    <w:rsid w:val="008D27E3"/>
    <w:pPr>
      <w:keepNext/>
      <w:keepLines/>
      <w:spacing w:after="0" w:before="200"/>
      <w:outlineLvl w:val="2"/>
    </w:pPr>
    <w:rPr>
      <w:rFonts w:ascii="Calibri Light" w:cstheme="majorBidi" w:eastAsiaTheme="majorEastAsia" w:hAnsi="Calibri Light"/>
      <w:bCs/>
      <w:color w:themeColor="accent1" w:val="4F81BD"/>
      <w:sz w:val="28"/>
      <w:szCs w:val="28"/>
    </w:rPr>
  </w:style>
  <w:style w:styleId="Heading4" w:type="paragraph">
    <w:name w:val="heading 4"/>
    <w:basedOn w:val="Normal"/>
    <w:next w:val="BodyText"/>
    <w:uiPriority w:val="9"/>
    <w:unhideWhenUsed/>
    <w:qFormat/>
    <w:rsid w:val="008D27E3"/>
    <w:pPr>
      <w:keepNext/>
      <w:keepLines/>
      <w:spacing w:after="0" w:before="200"/>
      <w:outlineLvl w:val="3"/>
    </w:pPr>
    <w:rPr>
      <w:rFonts w:ascii="Calibri Light" w:cstheme="majorBidi" w:eastAsiaTheme="majorEastAsia" w:hAnsi="Calibri Light"/>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DB7C76"/>
    <w:pPr>
      <w:spacing w:after="180" w:before="180" w:line="360" w:lineRule="auto"/>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8D27E3"/>
    <w:pPr>
      <w:keepNext/>
      <w:keepLines/>
      <w:spacing w:after="240" w:before="480"/>
      <w:jc w:val="center"/>
    </w:pPr>
    <w:rPr>
      <w:rFonts w:ascii="Calibri Light" w:cstheme="majorBidi" w:eastAsiaTheme="majorEastAsia" w:hAnsi="Calibri Light"/>
      <w:bCs/>
      <w:color w:themeColor="accent1" w:themeShade="B5" w:val="345A8A"/>
      <w:sz w:val="48"/>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autoRedefine/>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902D27"/>
    <w:pPr>
      <w:spacing w:after="120"/>
      <w:jc w:val="both"/>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rsid w:val="00902D27"/>
    <w:rPr>
      <w:i/>
      <w:sz w:val="22"/>
    </w:rPr>
  </w:style>
  <w:style w:customStyle="1" w:styleId="VerbatimChar" w:type="character">
    <w:name w:val="Verbatim Char"/>
    <w:basedOn w:val="CaptionChar"/>
    <w:link w:val="SourceCode"/>
    <w:rPr>
      <w:rFonts w:ascii="Consolas" w:hAnsi="Consolas"/>
      <w:i/>
      <w:sz w:val="22"/>
    </w:rPr>
  </w:style>
  <w:style w:styleId="FootnoteReference" w:type="character">
    <w:name w:val="footnote reference"/>
    <w:basedOn w:val="CaptionChar"/>
    <w:rPr>
      <w:i/>
      <w:sz w:val="22"/>
      <w:vertAlign w:val="superscript"/>
    </w:rPr>
  </w:style>
  <w:style w:styleId="Hyperlink" w:type="character">
    <w:name w:val="Hyperlink"/>
    <w:basedOn w:val="CaptionChar"/>
    <w:rPr>
      <w:i/>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sz w:val="22"/>
      <w:shd w:color="auto" w:fill="F8F8F8" w:val="clear"/>
    </w:rPr>
  </w:style>
  <w:style w:customStyle="1" w:styleId="ExtensionTok" w:type="character">
    <w:name w:val="ExtensionTok"/>
    <w:basedOn w:val="VerbatimChar"/>
    <w:rPr>
      <w:rFonts w:ascii="Consolas" w:hAnsi="Consolas"/>
      <w:i/>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sz w:val="22"/>
      <w:shd w:color="auto" w:fill="F8F8F8" w:val="clear"/>
    </w:rPr>
  </w:style>
  <w:style w:styleId="LineNumber" w:type="character">
    <w:name w:val="line number"/>
    <w:basedOn w:val="DefaultParagraphFont"/>
    <w:rsid w:val="00014752"/>
  </w:style>
  <w:style w:customStyle="1" w:styleId="BodyTextChar" w:type="character">
    <w:name w:val="Body Text Char"/>
    <w:basedOn w:val="DefaultParagraphFont"/>
    <w:link w:val="BodyText"/>
    <w:rsid w:val="00902D27"/>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svg" /><Relationship Type="http://schemas.openxmlformats.org/officeDocument/2006/relationships/image" Id="rId75" Target="media/rId75.svg" /><Relationship Type="http://schemas.openxmlformats.org/officeDocument/2006/relationships/image" Id="rId80" Target="media/rId80.svg" /><Relationship Type="http://schemas.openxmlformats.org/officeDocument/2006/relationships/image" Id="rId60" Target="media/rId60.svg" /><Relationship Type="http://schemas.openxmlformats.org/officeDocument/2006/relationships/image" Id="rId92" Target="media/rId92.svg" /><Relationship Type="http://schemas.openxmlformats.org/officeDocument/2006/relationships/image" Id="rId97" Target="media/rId97.svg" /><Relationship Type="http://schemas.openxmlformats.org/officeDocument/2006/relationships/image" Id="rId102" Target="media/rId102.svg" /><Relationship Type="http://schemas.openxmlformats.org/officeDocument/2006/relationships/image" Id="rId107" Target="media/rId107.svg" /><Relationship Type="http://schemas.openxmlformats.org/officeDocument/2006/relationships/image" Id="rId112" Target="media/rId112.svg" /><Relationship Type="http://schemas.openxmlformats.org/officeDocument/2006/relationships/image" Id="rId41" Target="media/rId41.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95" Target="media/rId95.png" /><Relationship Type="http://schemas.openxmlformats.org/officeDocument/2006/relationships/hyperlink" Id="rId129" Target="http://arxiv.org/abs/1111.4246" TargetMode="External" /><Relationship Type="http://schemas.openxmlformats.org/officeDocument/2006/relationships/hyperlink" Id="rId123" Target="https://doi.org/10.1002/adbi.201900188" TargetMode="External" /><Relationship Type="http://schemas.openxmlformats.org/officeDocument/2006/relationships/hyperlink" Id="rId125" Target="https://doi.org/10.1016/j.bpj.2013.07.002" TargetMode="External" /><Relationship Type="http://schemas.openxmlformats.org/officeDocument/2006/relationships/hyperlink" Id="rId121" Target="https://doi.org/10.1016/j.cell.2015.04.044" TargetMode="External" /><Relationship Type="http://schemas.openxmlformats.org/officeDocument/2006/relationships/hyperlink" Id="rId131" Target="https://doi.org/10.1038/s41592-019-0686-2" TargetMode="External" /><Relationship Type="http://schemas.openxmlformats.org/officeDocument/2006/relationships/hyperlink" Id="rId127" Target="https://doi.org/10.7717/peerj-cs.55" TargetMode="External" /><Relationship Type="http://schemas.openxmlformats.org/officeDocument/2006/relationships/hyperlink" Id="rId56" Target="https://github.com/huckgroup/Bayesian-enzymatic-networks_manuscript_2022" TargetMode="External" /><Relationship Type="http://schemas.openxmlformats.org/officeDocument/2006/relationships/hyperlink" Id="rId58" Target="https://github.com/mgbaltussen/BayERN" TargetMode="External" /><Relationship Type="http://schemas.openxmlformats.org/officeDocument/2006/relationships/hyperlink" Id="rId20" Target="mailto:w.huck@science.ru.nl" TargetMode="External" /></Relationships>
</file>

<file path=word/_rels/footnotes.xml.rels><?xml version="1.0" encoding="UTF-8"?><Relationships xmlns="http://schemas.openxmlformats.org/package/2006/relationships"><Relationship Type="http://schemas.openxmlformats.org/officeDocument/2006/relationships/hyperlink" Id="rId129" Target="http://arxiv.org/abs/1111.4246" TargetMode="External" /><Relationship Type="http://schemas.openxmlformats.org/officeDocument/2006/relationships/hyperlink" Id="rId123" Target="https://doi.org/10.1002/adbi.201900188" TargetMode="External" /><Relationship Type="http://schemas.openxmlformats.org/officeDocument/2006/relationships/hyperlink" Id="rId125" Target="https://doi.org/10.1016/j.bpj.2013.07.002" TargetMode="External" /><Relationship Type="http://schemas.openxmlformats.org/officeDocument/2006/relationships/hyperlink" Id="rId121" Target="https://doi.org/10.1016/j.cell.2015.04.044" TargetMode="External" /><Relationship Type="http://schemas.openxmlformats.org/officeDocument/2006/relationships/hyperlink" Id="rId131" Target="https://doi.org/10.1038/s41592-019-0686-2" TargetMode="External" /><Relationship Type="http://schemas.openxmlformats.org/officeDocument/2006/relationships/hyperlink" Id="rId127" Target="https://doi.org/10.7717/peerj-cs.55" TargetMode="External" /><Relationship Type="http://schemas.openxmlformats.org/officeDocument/2006/relationships/hyperlink" Id="rId56" Target="https://github.com/huckgroup/Bayesian-enzymatic-networks_manuscript_2022" TargetMode="External" /><Relationship Type="http://schemas.openxmlformats.org/officeDocument/2006/relationships/hyperlink" Id="rId58" Target="https://github.com/mgbaltussen/BayERN" TargetMode="External" /><Relationship Type="http://schemas.openxmlformats.org/officeDocument/2006/relationships/hyperlink" Id="rId20" Target="mailto:w.huck@science.ru.n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166</Words>
  <Characters>949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1113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Information - A Bayesian approach to extracting kinetic information from enzymatic reaction networks</dc:title>
  <dc:creator>Mathieu G. Baltussen1, Jeroen van de Wiel1, Cristina Lía Fernández Regueiro1, Miglė Jakštaitė1, and Wilhelm T.S. Huck1,✉</dc:creator>
  <cp:keywords/>
  <dcterms:created xsi:type="dcterms:W3CDTF">2022-04-06T15:42:43Z</dcterms:created>
  <dcterms:modified xsi:type="dcterms:W3CDTF">2022-04-06T15:42:43Z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itation-style">
    <vt:lpwstr>analytical-chemistry</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Prefix">
    <vt:lpwstr/>
  </property>
  <property fmtid="{D5CDD505-2E9C-101B-9397-08002B2CF9AE}" pid="17" name="eqnPrefixTemplate">
    <vt:lpwstr>p i</vt:lpwstr>
  </property>
  <property fmtid="{D5CDD505-2E9C-101B-9397-08002B2CF9AE}" pid="18" name="equationNumberTeX">
    <vt:lpwstr>qquad</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geometry">
    <vt:lpwstr>margin=1in</vt:lpwstr>
  </property>
  <property fmtid="{D5CDD505-2E9C-101B-9397-08002B2CF9AE}" pid="25" name="header-includes">
    <vt:lpwstr/>
  </property>
  <property fmtid="{D5CDD505-2E9C-101B-9397-08002B2CF9AE}" pid="26" name="lastDelim">
    <vt:lpwstr>, </vt:lpwstr>
  </property>
  <property fmtid="{D5CDD505-2E9C-101B-9397-08002B2CF9AE}" pid="27" name="link-bibliography">
    <vt:lpwstr>True</vt:lpwstr>
  </property>
  <property fmtid="{D5CDD505-2E9C-101B-9397-08002B2CF9AE}" pid="28" name="link-citations">
    <vt:lpwstr>True</vt:lpwstr>
  </property>
  <property fmtid="{D5CDD505-2E9C-101B-9397-08002B2CF9AE}" pid="29" name="link-references">
    <vt:lpwstr>True</vt:lpwstr>
  </property>
  <property fmtid="{D5CDD505-2E9C-101B-9397-08002B2CF9AE}" pid="30" name="linkReferences">
    <vt:lpwstr>False</vt:lpwstr>
  </property>
  <property fmtid="{D5CDD505-2E9C-101B-9397-08002B2CF9AE}" pid="31" name="listingTemplate">
    <vt:lpwstr>listingTitle ititleDelim t</vt:lpwstr>
  </property>
  <property fmtid="{D5CDD505-2E9C-101B-9397-08002B2CF9AE}" pid="32" name="listingTitle">
    <vt:lpwstr>Listing</vt:lpwstr>
  </property>
  <property fmtid="{D5CDD505-2E9C-101B-9397-08002B2CF9AE}" pid="33" name="listings">
    <vt:lpwstr>False</vt:lpwstr>
  </property>
  <property fmtid="{D5CDD505-2E9C-101B-9397-08002B2CF9AE}" pid="34" name="lofTitle">
    <vt:lpwstr>List of Figures</vt:lpwstr>
  </property>
  <property fmtid="{D5CDD505-2E9C-101B-9397-08002B2CF9AE}" pid="35" name="lolTitle">
    <vt:lpwstr>List of Listings</vt:lpwstr>
  </property>
  <property fmtid="{D5CDD505-2E9C-101B-9397-08002B2CF9AE}" pid="36" name="lotTitle">
    <vt:lpwstr>List of Tables</vt:lpwstr>
  </property>
  <property fmtid="{D5CDD505-2E9C-101B-9397-08002B2CF9AE}" pid="37" name="lstLabels">
    <vt:lpwstr>arabic</vt:lpwstr>
  </property>
  <property fmtid="{D5CDD505-2E9C-101B-9397-08002B2CF9AE}" pid="38" name="lstPrefix">
    <vt:lpwstr/>
  </property>
  <property fmtid="{D5CDD505-2E9C-101B-9397-08002B2CF9AE}" pid="39" name="lstPrefixTemplate">
    <vt:lpwstr>p i</vt:lpwstr>
  </property>
  <property fmtid="{D5CDD505-2E9C-101B-9397-08002B2CF9AE}" pid="40" name="nameInLink">
    <vt:lpwstr>False</vt:lpwstr>
  </property>
  <property fmtid="{D5CDD505-2E9C-101B-9397-08002B2CF9AE}" pid="41" name="numberSections">
    <vt:lpwstr>False</vt:lpwstr>
  </property>
  <property fmtid="{D5CDD505-2E9C-101B-9397-08002B2CF9AE}" pid="42" name="pairDelim">
    <vt:lpwstr>, </vt:lpwstr>
  </property>
  <property fmtid="{D5CDD505-2E9C-101B-9397-08002B2CF9AE}" pid="43" name="rangeDelim">
    <vt:lpwstr>-</vt:lpwstr>
  </property>
  <property fmtid="{D5CDD505-2E9C-101B-9397-08002B2CF9AE}" pid="44" name="refDelim">
    <vt:lpwstr>, </vt:lpwstr>
  </property>
  <property fmtid="{D5CDD505-2E9C-101B-9397-08002B2CF9AE}" pid="45" name="refIndexTemplate">
    <vt:lpwstr>isuf</vt:lpwstr>
  </property>
  <property fmtid="{D5CDD505-2E9C-101B-9397-08002B2CF9AE}" pid="46" name="secHeaderDelim">
    <vt:lpwstr> </vt:lpwstr>
  </property>
  <property fmtid="{D5CDD505-2E9C-101B-9397-08002B2CF9AE}" pid="47" name="secHeaderTemplate">
    <vt:lpwstr>isecHeaderDelim[n]t</vt:lpwstr>
  </property>
  <property fmtid="{D5CDD505-2E9C-101B-9397-08002B2CF9AE}" pid="48" name="secLabels">
    <vt:lpwstr>arabic</vt:lpwstr>
  </property>
  <property fmtid="{D5CDD505-2E9C-101B-9397-08002B2CF9AE}" pid="49" name="secPrefix">
    <vt:lpwstr/>
  </property>
  <property fmtid="{D5CDD505-2E9C-101B-9397-08002B2CF9AE}" pid="50" name="secPrefixTemplate">
    <vt:lpwstr>p i</vt:lpwstr>
  </property>
  <property fmtid="{D5CDD505-2E9C-101B-9397-08002B2CF9AE}" pid="51" name="sectionsDepth">
    <vt:lpwstr>0</vt:lpwstr>
  </property>
  <property fmtid="{D5CDD505-2E9C-101B-9397-08002B2CF9AE}" pid="52" name="subfigGrid">
    <vt:lpwstr>False</vt:lpwstr>
  </property>
  <property fmtid="{D5CDD505-2E9C-101B-9397-08002B2CF9AE}" pid="53" name="subfigLabels">
    <vt:lpwstr>alpha a</vt:lpwstr>
  </property>
  <property fmtid="{D5CDD505-2E9C-101B-9397-08002B2CF9AE}" pid="54" name="subfigureChildTemplate">
    <vt:lpwstr>i</vt:lpwstr>
  </property>
  <property fmtid="{D5CDD505-2E9C-101B-9397-08002B2CF9AE}" pid="55" name="subfigureRefIndexTemplate">
    <vt:lpwstr>isuf (s)</vt:lpwstr>
  </property>
  <property fmtid="{D5CDD505-2E9C-101B-9397-08002B2CF9AE}" pid="56" name="subfigureTemplate">
    <vt:lpwstr>figureTitle ititleDelim t. ccs</vt:lpwstr>
  </property>
  <property fmtid="{D5CDD505-2E9C-101B-9397-08002B2CF9AE}" pid="57" name="tableEqns">
    <vt:lpwstr>False</vt:lpwstr>
  </property>
  <property fmtid="{D5CDD505-2E9C-101B-9397-08002B2CF9AE}" pid="58" name="tableTemplate">
    <vt:lpwstr>tableTitle ititleDelim t</vt:lpwstr>
  </property>
  <property fmtid="{D5CDD505-2E9C-101B-9397-08002B2CF9AE}" pid="59" name="tableTitle">
    <vt:lpwstr>Table</vt:lpwstr>
  </property>
  <property fmtid="{D5CDD505-2E9C-101B-9397-08002B2CF9AE}" pid="60" name="tblLabels">
    <vt:lpwstr>arabic</vt:lpwstr>
  </property>
  <property fmtid="{D5CDD505-2E9C-101B-9397-08002B2CF9AE}" pid="61" name="tblPrefix">
    <vt:lpwstr/>
  </property>
  <property fmtid="{D5CDD505-2E9C-101B-9397-08002B2CF9AE}" pid="62" name="tblPrefixTemplate">
    <vt:lpwstr>p i</vt:lpwstr>
  </property>
  <property fmtid="{D5CDD505-2E9C-101B-9397-08002B2CF9AE}" pid="63" name="titleDelim">
    <vt:lpwstr>:</vt:lpwstr>
  </property>
</Properties>
</file>